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D7919" w:rsidRPr="00467CDC" w:rsidTr="000D7919">
        <w:tc>
          <w:tcPr>
            <w:tcW w:w="1368" w:type="dxa"/>
          </w:tcPr>
          <w:p w:rsidR="000D7919" w:rsidRPr="00467CDC" w:rsidRDefault="000D7919" w:rsidP="000D7919">
            <w:pPr>
              <w:pStyle w:val="Nadpis5"/>
              <w:spacing w:after="120"/>
              <w:rPr>
                <w:sz w:val="28"/>
                <w:szCs w:val="28"/>
              </w:rPr>
            </w:pPr>
            <w:r w:rsidRPr="00467CDC">
              <w:rPr>
                <w:noProof/>
                <w:sz w:val="28"/>
                <w:szCs w:val="28"/>
              </w:rPr>
              <w:drawing>
                <wp:inline distT="0" distB="0" distL="0" distR="0" wp14:anchorId="379236D0" wp14:editId="7F4D8C3F">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0D7919" w:rsidRPr="003B0D2F" w:rsidRDefault="000D7919" w:rsidP="000D7919">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0D7919" w:rsidRPr="003B0D2F" w:rsidRDefault="000D7919" w:rsidP="000D7919">
            <w:pPr>
              <w:jc w:val="center"/>
            </w:pPr>
            <w:r w:rsidRPr="003B0D2F">
              <w:t>Karlovo náměstí 21, Roudnice n. L., PSČ 413 21</w:t>
            </w:r>
          </w:p>
        </w:tc>
      </w:tr>
    </w:tbl>
    <w:p w:rsidR="000D7919" w:rsidRDefault="000D7919" w:rsidP="000D7919">
      <w:pPr>
        <w:pStyle w:val="Styl5"/>
      </w:pPr>
    </w:p>
    <w:p w:rsidR="000D7919" w:rsidRDefault="000D7919" w:rsidP="000D7919">
      <w:pPr>
        <w:pStyle w:val="Styl5"/>
      </w:pPr>
    </w:p>
    <w:p w:rsidR="000D7919" w:rsidRDefault="000D7919" w:rsidP="000D7919">
      <w:pPr>
        <w:pStyle w:val="Styl5"/>
      </w:pPr>
      <w:r>
        <w:t>ZÁPIS</w:t>
      </w:r>
    </w:p>
    <w:p w:rsidR="000D7919" w:rsidRDefault="000D7919" w:rsidP="000D7919">
      <w:pPr>
        <w:pStyle w:val="Styl3"/>
        <w:jc w:val="both"/>
      </w:pPr>
    </w:p>
    <w:p w:rsidR="000D7919" w:rsidRDefault="000D7919" w:rsidP="000D7919">
      <w:pPr>
        <w:pStyle w:val="Styl3"/>
        <w:jc w:val="both"/>
      </w:pPr>
    </w:p>
    <w:p w:rsidR="000D7919" w:rsidRDefault="000D7919" w:rsidP="000D7919">
      <w:pPr>
        <w:pStyle w:val="Styl3"/>
        <w:jc w:val="both"/>
      </w:pPr>
    </w:p>
    <w:p w:rsidR="000D7919" w:rsidRDefault="000D7919" w:rsidP="000D7919">
      <w:pPr>
        <w:pStyle w:val="Styl3"/>
        <w:jc w:val="both"/>
      </w:pPr>
      <w:r>
        <w:t xml:space="preserve">z 20. </w:t>
      </w:r>
      <w:r w:rsidRPr="001B5D1D">
        <w:t>veřejné</w:t>
      </w:r>
      <w:r>
        <w:t>ho</w:t>
      </w:r>
      <w:r w:rsidRPr="001B5D1D">
        <w:t xml:space="preserve"> zasedání Zastupitelstv</w:t>
      </w:r>
      <w:r>
        <w:t>a města Roudnice nad Labem ze dne 13. dubna 2022</w:t>
      </w:r>
    </w:p>
    <w:p w:rsidR="000D7919" w:rsidRDefault="000D7919" w:rsidP="000D7919">
      <w:pPr>
        <w:pStyle w:val="Styl3"/>
        <w:jc w:val="both"/>
      </w:pPr>
    </w:p>
    <w:p w:rsidR="000D7919" w:rsidRDefault="000D7919" w:rsidP="000D7919">
      <w:pPr>
        <w:pStyle w:val="Styl3"/>
        <w:jc w:val="both"/>
      </w:pPr>
    </w:p>
    <w:p w:rsidR="000D7919" w:rsidRDefault="000D7919" w:rsidP="000D7919">
      <w:pPr>
        <w:pStyle w:val="Styl1"/>
      </w:pPr>
      <w:r>
        <w:t>Přítomni: 19 členů ZM</w:t>
      </w:r>
    </w:p>
    <w:p w:rsidR="000D7919" w:rsidRDefault="000D7919" w:rsidP="000D7919">
      <w:pPr>
        <w:pStyle w:val="Styl1"/>
      </w:pPr>
      <w:r>
        <w:t xml:space="preserve">                Mgr. Chaloupka – tajemník MěÚ</w:t>
      </w:r>
    </w:p>
    <w:p w:rsidR="000D7919" w:rsidRDefault="000D7919" w:rsidP="000D7919">
      <w:pPr>
        <w:pStyle w:val="Styl1"/>
      </w:pPr>
      <w:r>
        <w:t xml:space="preserve">                JUDr. Čapková – právník města</w:t>
      </w:r>
    </w:p>
    <w:p w:rsidR="000D7919" w:rsidRDefault="000D7919" w:rsidP="000D7919">
      <w:pPr>
        <w:pStyle w:val="Styl1"/>
      </w:pPr>
      <w:r>
        <w:t xml:space="preserve">                cca 25 občanů a zaměstnanců MěÚ </w:t>
      </w:r>
    </w:p>
    <w:p w:rsidR="000D7919" w:rsidRDefault="000D7919" w:rsidP="000D7919">
      <w:pPr>
        <w:pStyle w:val="Styl1"/>
      </w:pPr>
    </w:p>
    <w:p w:rsidR="000D7919" w:rsidRDefault="000D7919" w:rsidP="000D7919">
      <w:pPr>
        <w:pStyle w:val="Styl1"/>
      </w:pPr>
      <w:r>
        <w:t>Omluveni: Ing. Elias, Dr. Trefný</w:t>
      </w:r>
    </w:p>
    <w:p w:rsidR="000D7919" w:rsidRDefault="000D7919" w:rsidP="000D7919">
      <w:pPr>
        <w:pStyle w:val="Styl1"/>
      </w:pPr>
    </w:p>
    <w:p w:rsidR="000D7919" w:rsidRDefault="000D7919" w:rsidP="000D7919">
      <w:pPr>
        <w:pStyle w:val="Styl1"/>
      </w:pPr>
      <w:r>
        <w:t>Neomluveni: -</w:t>
      </w:r>
    </w:p>
    <w:p w:rsidR="000D7919" w:rsidRDefault="000D7919" w:rsidP="000D7919">
      <w:pPr>
        <w:pStyle w:val="Styl1"/>
        <w:jc w:val="both"/>
      </w:pPr>
    </w:p>
    <w:p w:rsidR="000D7919" w:rsidRDefault="000D7919" w:rsidP="000D7919">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w:t>
      </w:r>
      <w:r w:rsidRPr="001F4923">
        <w:t>Vendulu Pětníkovou a p. Romanu Rýdlovou. Dále sdělil, že zápis z minulého jednání ZM byl ulož</w:t>
      </w:r>
      <w:r w:rsidRPr="0060007F">
        <w:t xml:space="preserve">en k nahlédnutí na odboru tajemníka a byl ověřovateli podepsán a nebyly proti němu podány námitky. </w:t>
      </w:r>
    </w:p>
    <w:p w:rsidR="000D7919" w:rsidRDefault="000D7919" w:rsidP="000D7919">
      <w:pPr>
        <w:pStyle w:val="Styl1"/>
      </w:pPr>
    </w:p>
    <w:p w:rsidR="000D7919" w:rsidRDefault="000D7919" w:rsidP="000D7919">
      <w:pPr>
        <w:pStyle w:val="Styl1"/>
      </w:pPr>
      <w:r>
        <w:t>Poté p. starosta přednesl návrh programu jednání:</w:t>
      </w:r>
    </w:p>
    <w:p w:rsidR="000D7919" w:rsidRDefault="000D7919" w:rsidP="000D7919">
      <w:pPr>
        <w:pStyle w:val="Styl1"/>
      </w:pPr>
    </w:p>
    <w:p w:rsidR="000D7919" w:rsidRDefault="000D7919" w:rsidP="000D7919">
      <w:pPr>
        <w:pStyle w:val="Styl2"/>
      </w:pPr>
      <w:r>
        <w:t>1) Zahájení</w:t>
      </w:r>
    </w:p>
    <w:p w:rsidR="000D7919" w:rsidRDefault="000D7919" w:rsidP="000D7919">
      <w:pPr>
        <w:pStyle w:val="Styl2"/>
      </w:pPr>
      <w:r>
        <w:t xml:space="preserve"> 2) Kontrola plnění usnesení ZM</w:t>
      </w:r>
    </w:p>
    <w:p w:rsidR="000D7919" w:rsidRPr="00E74190" w:rsidRDefault="000D7919" w:rsidP="000D7919">
      <w:pPr>
        <w:pStyle w:val="Styl2"/>
      </w:pPr>
      <w:r>
        <w:t xml:space="preserve"> 3) Informace o činnosti rady města</w:t>
      </w:r>
    </w:p>
    <w:p w:rsidR="000D7919" w:rsidRPr="00D01452" w:rsidRDefault="000D7919" w:rsidP="000D7919">
      <w:pPr>
        <w:pStyle w:val="Styl1"/>
        <w:rPr>
          <w:b/>
        </w:rPr>
      </w:pPr>
      <w:r>
        <w:rPr>
          <w:b/>
        </w:rPr>
        <w:t xml:space="preserve"> 4) Návrhy, podněty a připomínky občanů</w:t>
      </w:r>
    </w:p>
    <w:p w:rsidR="000D7919" w:rsidRDefault="000D7919" w:rsidP="000D7919">
      <w:pPr>
        <w:pStyle w:val="Styl2"/>
      </w:pPr>
      <w:r>
        <w:t xml:space="preserve"> 5) Interpelace zastupitelů </w:t>
      </w:r>
    </w:p>
    <w:p w:rsidR="000D7919" w:rsidRPr="00B42CEF" w:rsidRDefault="000D7919" w:rsidP="000D7919">
      <w:pPr>
        <w:pStyle w:val="Styl2"/>
      </w:pPr>
      <w:r>
        <w:t xml:space="preserve"> 6</w:t>
      </w:r>
      <w:r w:rsidRPr="00B42CEF">
        <w:t>) Odbor ekonomický a školský:</w:t>
      </w:r>
    </w:p>
    <w:p w:rsidR="000D7919" w:rsidRDefault="000D7919" w:rsidP="000D7919">
      <w:pPr>
        <w:pStyle w:val="Styl1"/>
      </w:pPr>
      <w:r>
        <w:t xml:space="preserve">     a) poskytnutí dotace – Český kynologický svaz</w:t>
      </w:r>
    </w:p>
    <w:p w:rsidR="000D7919" w:rsidRDefault="000D7919" w:rsidP="000D7919">
      <w:pPr>
        <w:pStyle w:val="Styl1"/>
      </w:pPr>
      <w:r>
        <w:t xml:space="preserve">     b) rozdělení dotací</w:t>
      </w:r>
    </w:p>
    <w:p w:rsidR="000D7919" w:rsidRDefault="000D7919" w:rsidP="000D7919">
      <w:pPr>
        <w:pStyle w:val="Styl1"/>
        <w:rPr>
          <w:sz w:val="24"/>
          <w:szCs w:val="24"/>
        </w:rPr>
      </w:pPr>
      <w:r>
        <w:t xml:space="preserve">     c) informace o rozpočtových opatřeních provedených RM</w:t>
      </w:r>
    </w:p>
    <w:p w:rsidR="000D7919" w:rsidRDefault="000D7919" w:rsidP="000D7919">
      <w:pPr>
        <w:pStyle w:val="Styl1"/>
      </w:pPr>
      <w:r>
        <w:t xml:space="preserve">     d) VII. rozpočtové opatření ZM 2021</w:t>
      </w:r>
    </w:p>
    <w:p w:rsidR="000D7919" w:rsidRDefault="000D7919" w:rsidP="000D7919">
      <w:pPr>
        <w:pStyle w:val="Styl1"/>
      </w:pPr>
      <w:r>
        <w:t xml:space="preserve">     e) II. rozpočtové opatření ZM 2022</w:t>
      </w:r>
    </w:p>
    <w:p w:rsidR="000D7919" w:rsidRDefault="000D7919" w:rsidP="000D7919">
      <w:pPr>
        <w:pStyle w:val="Styl1"/>
      </w:pPr>
      <w:r>
        <w:t xml:space="preserve">      f) dotace SPORT-STAR, o.p.s.</w:t>
      </w:r>
    </w:p>
    <w:p w:rsidR="000D7919" w:rsidRDefault="000D7919" w:rsidP="000D7919">
      <w:pPr>
        <w:pStyle w:val="Styl2"/>
      </w:pPr>
      <w:r>
        <w:t xml:space="preserve"> 7) Odbor sociálních věcí:</w:t>
      </w:r>
    </w:p>
    <w:p w:rsidR="000D7919" w:rsidRDefault="000D7919" w:rsidP="000D7919">
      <w:pPr>
        <w:pStyle w:val="Styl1"/>
      </w:pPr>
      <w:r>
        <w:t xml:space="preserve">     a) rozdělení dotací z Programu prevence závislostí</w:t>
      </w:r>
    </w:p>
    <w:p w:rsidR="000D7919" w:rsidRDefault="000D7919" w:rsidP="000D7919">
      <w:pPr>
        <w:pStyle w:val="Styl1"/>
      </w:pPr>
      <w:r>
        <w:t xml:space="preserve">     b) rozdělení dotací z Programu podpory sociálních služeb</w:t>
      </w:r>
    </w:p>
    <w:p w:rsidR="000D7919" w:rsidRDefault="000D7919" w:rsidP="000D7919">
      <w:pPr>
        <w:pStyle w:val="Styl1"/>
      </w:pPr>
      <w:r>
        <w:t xml:space="preserve">     c) revokace usnesení č. 84/2021/ZM</w:t>
      </w:r>
    </w:p>
    <w:p w:rsidR="000D7919" w:rsidRDefault="000D7919" w:rsidP="000D7919">
      <w:pPr>
        <w:pStyle w:val="Styl2"/>
      </w:pPr>
      <w:r>
        <w:t xml:space="preserve"> 8) Stavební úřad:</w:t>
      </w:r>
    </w:p>
    <w:p w:rsidR="000D7919" w:rsidRDefault="000D7919" w:rsidP="000D7919">
      <w:pPr>
        <w:pStyle w:val="Styl1"/>
      </w:pPr>
      <w:r>
        <w:t xml:space="preserve">      a) rozdělení finančního příspěvku z Ministerstva kultury ČR na památkově chráněné objekty</w:t>
      </w:r>
    </w:p>
    <w:p w:rsidR="000D7919" w:rsidRDefault="000D7919" w:rsidP="000D7919">
      <w:pPr>
        <w:pStyle w:val="Styl1"/>
      </w:pPr>
      <w:r>
        <w:t xml:space="preserve">          v městské památkové zóně</w:t>
      </w:r>
    </w:p>
    <w:p w:rsidR="000D7919" w:rsidRDefault="000D7919" w:rsidP="000D7919">
      <w:pPr>
        <w:pStyle w:val="Styl2"/>
      </w:pPr>
      <w:r>
        <w:t xml:space="preserve"> 9) Úřad územního plánování:</w:t>
      </w:r>
    </w:p>
    <w:p w:rsidR="000D7919" w:rsidRDefault="000D7919" w:rsidP="000D7919">
      <w:pPr>
        <w:pStyle w:val="Styl1"/>
      </w:pPr>
      <w:r>
        <w:t xml:space="preserve">      a) změna č. 11 územního plánu</w:t>
      </w:r>
    </w:p>
    <w:p w:rsidR="000D7919" w:rsidRDefault="000D7919" w:rsidP="000D7919">
      <w:pPr>
        <w:pStyle w:val="Styl2"/>
      </w:pPr>
      <w:r>
        <w:lastRenderedPageBreak/>
        <w:t>10) Odbor MH:</w:t>
      </w:r>
    </w:p>
    <w:p w:rsidR="000D7919" w:rsidRDefault="000D7919" w:rsidP="000D7919">
      <w:pPr>
        <w:pStyle w:val="Styl1"/>
      </w:pPr>
      <w:r>
        <w:t xml:space="preserve">       a) koupě pozemku parc. č. 1682/7 v k. ú. Roudnice n. L. včetně stavby s číslem popisným</w:t>
      </w:r>
    </w:p>
    <w:p w:rsidR="000D7919" w:rsidRDefault="000D7919" w:rsidP="000D7919">
      <w:pPr>
        <w:pStyle w:val="Styl1"/>
      </w:pPr>
      <w:r>
        <w:t xml:space="preserve">       b) žádost o odkoupení pozemku parc. č. 231/35 v k. ú. Dobříň</w:t>
      </w:r>
    </w:p>
    <w:p w:rsidR="000D7919" w:rsidRDefault="000D7919" w:rsidP="000D7919">
      <w:pPr>
        <w:pStyle w:val="Styl2"/>
      </w:pPr>
      <w:r>
        <w:t>11) Krizové řízení:</w:t>
      </w:r>
    </w:p>
    <w:p w:rsidR="000D7919" w:rsidRDefault="000D7919" w:rsidP="000D7919">
      <w:pPr>
        <w:pStyle w:val="Styl1"/>
      </w:pPr>
      <w:r>
        <w:t xml:space="preserve">       a) informace o pomoci uprchlíkům z Ukrajiny</w:t>
      </w:r>
    </w:p>
    <w:p w:rsidR="000D7919" w:rsidRDefault="000D7919" w:rsidP="000D7919">
      <w:pPr>
        <w:pStyle w:val="Styl2"/>
      </w:pPr>
      <w:r>
        <w:t>12) Odbor tajemníka:</w:t>
      </w:r>
    </w:p>
    <w:p w:rsidR="000D7919" w:rsidRDefault="000D7919" w:rsidP="000D7919">
      <w:pPr>
        <w:pStyle w:val="Styl1"/>
      </w:pPr>
      <w:r>
        <w:t xml:space="preserve">       a) stanovení počtu členů zastupitelstva pro volební období 2022-2026</w:t>
      </w:r>
    </w:p>
    <w:p w:rsidR="000D7919" w:rsidRDefault="000D7919" w:rsidP="000D7919">
      <w:pPr>
        <w:pStyle w:val="Styl2"/>
      </w:pPr>
      <w:r>
        <w:t>13) Zakončení jednání</w:t>
      </w:r>
    </w:p>
    <w:p w:rsidR="000D7919" w:rsidRDefault="000D7919" w:rsidP="000D7919">
      <w:pPr>
        <w:pStyle w:val="Styl2"/>
      </w:pPr>
    </w:p>
    <w:p w:rsidR="000D7919" w:rsidRDefault="000D7919" w:rsidP="000D7919">
      <w:pPr>
        <w:pStyle w:val="Styl1"/>
      </w:pPr>
      <w:r>
        <w:t>Návrh na doplnění programu nikdo nepodal.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15/2022/ZM:</w:t>
      </w:r>
    </w:p>
    <w:p w:rsidR="000D7919" w:rsidRDefault="000D7919" w:rsidP="000D7919">
      <w:pPr>
        <w:rPr>
          <w:rFonts w:ascii="Arial" w:hAnsi="Arial" w:cs="Arial"/>
          <w:b/>
          <w:sz w:val="20"/>
          <w:szCs w:val="20"/>
        </w:rPr>
      </w:pPr>
      <w:r>
        <w:rPr>
          <w:rFonts w:ascii="Arial" w:hAnsi="Arial" w:cs="Arial"/>
          <w:b/>
          <w:sz w:val="20"/>
          <w:szCs w:val="20"/>
        </w:rPr>
        <w:t xml:space="preserve">Zastupitelstvo města schvaluje návrh programu jednání (pro 19, proti 0, zdrželi se hlasování 0, návrh schválen).  </w:t>
      </w:r>
    </w:p>
    <w:p w:rsidR="000D7919" w:rsidRDefault="000D7919" w:rsidP="000D7919">
      <w:pPr>
        <w:pStyle w:val="Styl1"/>
      </w:pPr>
      <w:r>
        <w:t>Hlasování o návrhu usnesení:</w:t>
      </w:r>
    </w:p>
    <w:p w:rsidR="000D7919" w:rsidRDefault="000D7919" w:rsidP="000D7919">
      <w:pPr>
        <w:pStyle w:val="Styl3"/>
      </w:pPr>
      <w:r>
        <w:t>Usnesení č. 16/2022/ZM:</w:t>
      </w:r>
    </w:p>
    <w:p w:rsidR="000D7919" w:rsidRDefault="000D7919" w:rsidP="000D7919">
      <w:pPr>
        <w:pStyle w:val="Styl2"/>
      </w:pPr>
      <w:r>
        <w:t>Zastupitelstvo města volí návrhovou komisi ve složení: p. Tomáš Dudek, Milan Jurčík, předsedou Mgr. Miroslava Péma (pro 19, proti 0, zdrželi se hlasování 0, návrh schválen).</w:t>
      </w:r>
    </w:p>
    <w:p w:rsidR="000D7919" w:rsidRDefault="000D7919" w:rsidP="000D7919">
      <w:pPr>
        <w:pStyle w:val="Styl1"/>
      </w:pPr>
      <w:r>
        <w:t xml:space="preserve"> </w:t>
      </w:r>
    </w:p>
    <w:p w:rsidR="000D7919" w:rsidRDefault="000D7919" w:rsidP="000D7919">
      <w:pPr>
        <w:pStyle w:val="Styl3"/>
      </w:pPr>
      <w:r>
        <w:t>2) Kontrola plnění usnesení ZM</w:t>
      </w:r>
    </w:p>
    <w:p w:rsidR="000D7919" w:rsidRDefault="000D7919" w:rsidP="000D7919">
      <w:pPr>
        <w:pStyle w:val="Styl1"/>
        <w:rPr>
          <w:color w:val="FF0000"/>
        </w:rPr>
      </w:pPr>
    </w:p>
    <w:p w:rsidR="000D7919" w:rsidRDefault="000D7919" w:rsidP="000D7919">
      <w:pPr>
        <w:pStyle w:val="Styl1"/>
      </w:pPr>
      <w:r>
        <w:t>Kontrolu usnesení provedl p. starosta:</w:t>
      </w:r>
    </w:p>
    <w:p w:rsidR="000D7919" w:rsidRDefault="000D7919" w:rsidP="000D7919">
      <w:pPr>
        <w:pStyle w:val="Styl1"/>
      </w:pPr>
    </w:p>
    <w:p w:rsidR="000D7919" w:rsidRPr="001F4923" w:rsidRDefault="000D7919" w:rsidP="000D7919">
      <w:pPr>
        <w:pStyle w:val="Styl3"/>
      </w:pPr>
      <w:r w:rsidRPr="001F4923">
        <w:t>Usnesení č. 82/2021/ZM:</w:t>
      </w:r>
    </w:p>
    <w:p w:rsidR="000D7919" w:rsidRPr="001F4923" w:rsidRDefault="000D7919" w:rsidP="000D7919">
      <w:pPr>
        <w:pStyle w:val="Styl2"/>
      </w:pPr>
      <w:r w:rsidRPr="001F4923">
        <w:t>Zastupitelstvo města pověřuje starostu Ing. Padělka jednáním s vedením města Zarasai (Litva) za účelem získání více informací o daném městě a podmínkách případné partnerské spolupráce.</w:t>
      </w:r>
    </w:p>
    <w:p w:rsidR="000D7919" w:rsidRPr="001F4923" w:rsidRDefault="000D7919" w:rsidP="000D7919">
      <w:pPr>
        <w:pStyle w:val="Styl1"/>
      </w:pPr>
    </w:p>
    <w:p w:rsidR="000D7919" w:rsidRPr="001F4923" w:rsidRDefault="000D7919" w:rsidP="000D7919">
      <w:pPr>
        <w:pStyle w:val="Styl1"/>
      </w:pPr>
      <w:r w:rsidRPr="001F4923">
        <w:t>Komunikace mezi Městem Roudnice nad Labem a městem Zarasai probíhá cestou velvyslance ČR v Litvě, který organizuje setkání zástupců obou měst. Cestou velvyslance jsme zaslali možné oblasti spolupráce a čekáme na vyjádření litevské strany. Zatím je snaha litevské strany, abychom přijeli do Zarasai a všechny oblasti spolupráce jsme projednali osobně. Termín jednání není zatím znám.</w:t>
      </w:r>
    </w:p>
    <w:p w:rsidR="000D7919" w:rsidRPr="001F4923" w:rsidRDefault="000D7919" w:rsidP="000D7919">
      <w:pPr>
        <w:pStyle w:val="Styl1"/>
      </w:pPr>
    </w:p>
    <w:p w:rsidR="000D7919" w:rsidRPr="001F4923" w:rsidRDefault="000D7919" w:rsidP="000D7919">
      <w:pPr>
        <w:pStyle w:val="Styl3"/>
      </w:pPr>
      <w:r w:rsidRPr="001F4923">
        <w:t>Usnesení č. 90/2021/ZM:</w:t>
      </w:r>
    </w:p>
    <w:p w:rsidR="000D7919" w:rsidRPr="001F4923" w:rsidRDefault="000D7919" w:rsidP="000D7919">
      <w:pPr>
        <w:pStyle w:val="Styl2"/>
      </w:pPr>
      <w:r w:rsidRPr="001F4923">
        <w:t>Zastupitelstvo města pověřuje vedení města zahájením jednání s Tělocvičnou jednotou Sokol Roudnice nad Labem, IČ 44224907, Sokolská 1284, Roudnice n. L. o přenechání pozemku parc. č. 1648/1, jehož součástí je budova čp. 1212 (budova kina Sokol,) Městu do dlouhodobého užívání a zároveň si zastupitelstvo města vyhrazuje pravomoc rozhodnout o uzavření příslušných smluv. </w:t>
      </w:r>
    </w:p>
    <w:p w:rsidR="000D7919" w:rsidRPr="001F4923" w:rsidRDefault="000D7919" w:rsidP="000D7919">
      <w:pPr>
        <w:pStyle w:val="Styl1"/>
      </w:pPr>
      <w:r w:rsidRPr="001F4923">
        <w:t>                            </w:t>
      </w:r>
    </w:p>
    <w:p w:rsidR="000D7919" w:rsidRPr="001F4923" w:rsidRDefault="000D7919" w:rsidP="000D7919">
      <w:pPr>
        <w:pStyle w:val="Styl1"/>
      </w:pPr>
      <w:r w:rsidRPr="001F4923">
        <w:t>Proběhlo jednání na úrovni města a starostky České obce sokolské Mgr. Hany Moučkové o dalším postupu. Starostka ČOS souhlasí s výpůjčkou objektu kina Sokol na dobu potřebnou s tím, že základní dokument spolupráce bude memorandum o spolupráci mezi městem Roudnice nad Labem a ČOS na základě které bude pokračovat jednán</w:t>
      </w:r>
      <w:r>
        <w:t>í s TJ Sokol Roudnice nad Labem a bude uzavřena třístranná smlouva.</w:t>
      </w:r>
      <w:r w:rsidRPr="001F4923">
        <w:t xml:space="preserve"> Byla vytvořena pracovní skupina, kterou vede místostarosta Vlastimil Čtverák, která navrhne rozsah rekonstrukce kina Sokol a na základě které se připraví potřebné smluvní dokumenty mezi městem a TJ Sokol. Současně TJ Sokol na své valné hromadě již schválila výpůjčku kina Sokol městu na dobu 20 let a právo stavby na rekonstrukci. Tato usnesení vnímáme jako počáteční krok, kter</w:t>
      </w:r>
      <w:r>
        <w:t>ý bude podléhat dalším jednáním</w:t>
      </w:r>
      <w:r w:rsidRPr="001F4923">
        <w:t xml:space="preserve"> tak</w:t>
      </w:r>
      <w:r>
        <w:t>,</w:t>
      </w:r>
      <w:r w:rsidRPr="001F4923">
        <w:t xml:space="preserve"> aby ze strany města byly splněny všechny podmínky hospodárného využití finančních prostředků města vložené do tohoto projektu.</w:t>
      </w:r>
    </w:p>
    <w:p w:rsidR="000D7919" w:rsidRDefault="000D7919" w:rsidP="000D7919">
      <w:pPr>
        <w:pStyle w:val="Styl3"/>
        <w:rPr>
          <w:color w:val="00B0F0"/>
          <w:u w:val="none"/>
        </w:rPr>
      </w:pPr>
    </w:p>
    <w:p w:rsidR="000D7919" w:rsidRDefault="000D7919" w:rsidP="000D7919">
      <w:pPr>
        <w:pStyle w:val="Styl3"/>
        <w:rPr>
          <w:color w:val="00B0F0"/>
          <w:u w:val="none"/>
        </w:rPr>
      </w:pPr>
    </w:p>
    <w:p w:rsidR="000D7919" w:rsidRDefault="000D7919" w:rsidP="000D7919">
      <w:pPr>
        <w:pStyle w:val="Styl3"/>
        <w:rPr>
          <w:color w:val="00B0F0"/>
          <w:u w:val="none"/>
        </w:rPr>
      </w:pPr>
    </w:p>
    <w:p w:rsidR="000D7919" w:rsidRDefault="000D7919" w:rsidP="000D7919">
      <w:pPr>
        <w:pStyle w:val="Styl1"/>
      </w:pPr>
      <w:r>
        <w:lastRenderedPageBreak/>
        <w:t>Dr. Petrák</w:t>
      </w:r>
    </w:p>
    <w:p w:rsidR="000D7919" w:rsidRDefault="000D7919" w:rsidP="000D7919">
      <w:pPr>
        <w:pStyle w:val="Styl1"/>
      </w:pPr>
      <w:r>
        <w:t>- nepřesné uvedení, p. starosta na valné hromadě zásadně protestoval, abychom schválili výpůjčku kina, že nevíme, jak to bude, že se zatím nedospělo k žádnému konkrétnímu řešení, že jste pro to, aby se vedly další rozhovory, takže po stránce právní nemá TJ nemá souhlas k tomu, aby vám takto dlouho kino vypůjčila</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neobdržel jsem písemně rozhodnutí z valné hromady, určitě ho tu máte, tak nám ho můžete přečíst, ale určitě je to tak, jak jsem to říkal já, vy jste tam odsouhlasili 20 let, ale to je jedno, já informuji o tom, že bylo jednání a že konečné jednání, výsledek, budou smluvní dokumenty, které budou podepsány, takže nic není ohroženo, zmařeno, jen informuji, co se dělo</w:t>
      </w:r>
    </w:p>
    <w:p w:rsidR="000D7919" w:rsidRDefault="000D7919" w:rsidP="000D7919">
      <w:pPr>
        <w:pStyle w:val="Styl1"/>
      </w:pPr>
    </w:p>
    <w:p w:rsidR="000D7919" w:rsidRDefault="000D7919" w:rsidP="000D7919">
      <w:pPr>
        <w:pStyle w:val="Styl1"/>
      </w:pPr>
      <w:r>
        <w:t>Dr. Petrák</w:t>
      </w:r>
    </w:p>
    <w:p w:rsidR="000D7919" w:rsidRDefault="000D7919" w:rsidP="000D7919">
      <w:pPr>
        <w:pStyle w:val="Styl1"/>
      </w:pPr>
      <w:r>
        <w:t>- k tomu, aby to právně proběhlo správně, budeme muset svolat novou valnou hromadu, protože vy jste to s podporou p. Vodochodského, bratra, župního starosty, prosadil, abychom výpůjčku neschvalovali</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to je v pořádku, starostka České obce sokolské, dokonce navrhovala 25 let, to bude jednání, vůbec teď neřešíme, já popisuju stav, co se událo, takže nic není ohroženo, zmařeno, stav je takový, jak jsem popsal a budeme pokračovat dál v jednání, hlavní teď bude rozhodnout o rozsahu rekonstrukce, protože od toho se bude odvíjet další činnost</w:t>
      </w:r>
    </w:p>
    <w:p w:rsidR="000D7919" w:rsidRDefault="000D7919" w:rsidP="000D7919">
      <w:pPr>
        <w:pStyle w:val="Styl1"/>
      </w:pPr>
    </w:p>
    <w:p w:rsidR="000D7919" w:rsidRDefault="000D7919" w:rsidP="000D7919">
      <w:pPr>
        <w:pStyle w:val="Styl1"/>
      </w:pPr>
      <w:r>
        <w:t>Ing. Červený</w:t>
      </w:r>
    </w:p>
    <w:p w:rsidR="000D7919" w:rsidRDefault="000D7919" w:rsidP="000D7919">
      <w:pPr>
        <w:pStyle w:val="Styl1"/>
      </w:pPr>
      <w:r>
        <w:t>- kdo je členem pracovní skupiny, přiklání se, aby to bylo napříč politickým spektrem, pokud by tam neměly být ještě další subjekty a dotaz na prvotní záměr ještě před diskuzí o samotném rozsahu rekonstrukce</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za město vedoucí místostarosta Čtverák, členové Jirman, Červený, Šedivý, Pokorný a Trefný, myslím, že je to průřezem politického spektra a je to v zápisu z RM, který jste určitě obdržel. Ptal jste se na záměr?</w:t>
      </w:r>
    </w:p>
    <w:p w:rsidR="000D7919" w:rsidRDefault="000D7919" w:rsidP="000D7919">
      <w:pPr>
        <w:pStyle w:val="Styl1"/>
      </w:pPr>
    </w:p>
    <w:p w:rsidR="000D7919" w:rsidRDefault="000D7919" w:rsidP="000D7919">
      <w:pPr>
        <w:pStyle w:val="Styl1"/>
      </w:pPr>
      <w:r>
        <w:t>Ing. Červený</w:t>
      </w:r>
    </w:p>
    <w:p w:rsidR="000D7919" w:rsidRDefault="000D7919" w:rsidP="000D7919">
      <w:pPr>
        <w:pStyle w:val="Styl1"/>
      </w:pPr>
      <w:r>
        <w:t>- ano, než se budeme bavit o rekonstrukci, jestli jsou variantní návrhy, které by se daly diskutovat, nebo zda je to ve fázi interního jednání, abyste to veřejnosti představili, možná další kroky, nemusí to být konkrétní</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pracovní skupina navrhne to, co jste se teď ptal, bude to širší jednání, z toho bude záměr a potom bude rekonstrukce, ještě není nic rozhodnuto, bude to na členech komise, která pak navrhne ZM rozsah a cíl</w:t>
      </w:r>
    </w:p>
    <w:p w:rsidR="000D7919" w:rsidRDefault="000D7919" w:rsidP="000D7919">
      <w:pPr>
        <w:pStyle w:val="Styl1"/>
      </w:pPr>
    </w:p>
    <w:p w:rsidR="000D7919" w:rsidRDefault="000D7919" w:rsidP="000D7919">
      <w:pPr>
        <w:pStyle w:val="Styl1"/>
      </w:pPr>
      <w:r>
        <w:t>Mgr. Vachková</w:t>
      </w:r>
    </w:p>
    <w:p w:rsidR="000D7919" w:rsidRDefault="000D7919" w:rsidP="000D7919">
      <w:pPr>
        <w:pStyle w:val="Styl1"/>
      </w:pPr>
      <w:r>
        <w:t>- zastoupení politického spektra, jsou tam dva zástupci Akce R, jestli bychom tam také mohli mít jednoho člověka</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bude to paní Vachková?</w:t>
      </w:r>
    </w:p>
    <w:p w:rsidR="000D7919" w:rsidRDefault="000D7919" w:rsidP="000D7919">
      <w:pPr>
        <w:pStyle w:val="Styl1"/>
      </w:pPr>
    </w:p>
    <w:p w:rsidR="000D7919" w:rsidRDefault="000D7919" w:rsidP="000D7919">
      <w:pPr>
        <w:pStyle w:val="Styl1"/>
      </w:pPr>
      <w:r>
        <w:t>Mgr. Vachková</w:t>
      </w:r>
    </w:p>
    <w:p w:rsidR="000D7919" w:rsidRDefault="000D7919" w:rsidP="000D7919">
      <w:pPr>
        <w:pStyle w:val="Styl1"/>
      </w:pPr>
      <w:r>
        <w:t>- ano</w:t>
      </w: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r>
        <w:lastRenderedPageBreak/>
        <w:t>p. starosta</w:t>
      </w:r>
    </w:p>
    <w:p w:rsidR="000D7919" w:rsidRDefault="000D7919" w:rsidP="000D7919">
      <w:pPr>
        <w:pStyle w:val="Styl1"/>
      </w:pPr>
      <w:r>
        <w:t>- rozšíříme to v radě, chce ještě někdo ze zastupitelů v té pracovní skupině pracovat? Dobře, pracovní skupina + kolegyně Vachková</w:t>
      </w:r>
    </w:p>
    <w:p w:rsidR="000D7919" w:rsidRDefault="000D7919" w:rsidP="000D7919">
      <w:pPr>
        <w:pStyle w:val="Styl1"/>
      </w:pPr>
    </w:p>
    <w:p w:rsidR="000D7919" w:rsidRDefault="000D7919" w:rsidP="000D7919">
      <w:pPr>
        <w:pStyle w:val="Styl1"/>
      </w:pPr>
      <w:r>
        <w:t>Mgr. Šindrbalová</w:t>
      </w:r>
    </w:p>
    <w:p w:rsidR="000D7919" w:rsidRDefault="000D7919" w:rsidP="000D7919">
      <w:pPr>
        <w:pStyle w:val="Styl1"/>
      </w:pPr>
      <w:r>
        <w:t>- zda by nebylo možné zmínit časový plán, alespoň přibližně, výhled, jak jsou ty jednotlivé kroky zamýšleny</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do konce volebního období budou připraveny všechny legislativní dokumenty, toto vše je na pracovní skupině, je to v počátku, řekli jsme si rámec legislativní spolupráce s Českou obcí sokolskou, že do toho vstoupí, že bude spolupráce na úrovni města a Obce sokolské a pak bude trojstranná smlouva mezi městem, Obcí sokolskou a TJ Sokol</w:t>
      </w:r>
    </w:p>
    <w:p w:rsidR="000D7919" w:rsidRDefault="000D7919" w:rsidP="000D7919">
      <w:pPr>
        <w:pStyle w:val="Styl1"/>
      </w:pPr>
    </w:p>
    <w:p w:rsidR="000D7919" w:rsidRDefault="000D7919" w:rsidP="000D7919">
      <w:pPr>
        <w:pStyle w:val="Styl1"/>
      </w:pPr>
      <w:r>
        <w:t xml:space="preserve">p. starosta </w:t>
      </w:r>
    </w:p>
    <w:p w:rsidR="000D7919" w:rsidRDefault="000D7919" w:rsidP="000D7919">
      <w:pPr>
        <w:pStyle w:val="Styl1"/>
      </w:pPr>
      <w:r>
        <w:t xml:space="preserve">- další usnesení ke kontrole: </w:t>
      </w:r>
    </w:p>
    <w:p w:rsidR="000D7919" w:rsidRDefault="000D7919" w:rsidP="000D7919">
      <w:pPr>
        <w:pStyle w:val="Styl3"/>
      </w:pPr>
      <w:r>
        <w:t>Usnesení č. 95/2021/ZM:</w:t>
      </w:r>
    </w:p>
    <w:p w:rsidR="000D7919" w:rsidRPr="001F4923" w:rsidRDefault="000D7919" w:rsidP="000D7919">
      <w:pPr>
        <w:pStyle w:val="Styl1"/>
      </w:pPr>
      <w:r w:rsidRPr="001F4923">
        <w:t>- souhlas se změnami rozpočtu koncem roku</w:t>
      </w:r>
    </w:p>
    <w:p w:rsidR="000D7919" w:rsidRPr="001F4923" w:rsidRDefault="000D7919" w:rsidP="000D7919">
      <w:pPr>
        <w:pStyle w:val="Styl1"/>
        <w:rPr>
          <w:bCs/>
        </w:rPr>
      </w:pPr>
      <w:r w:rsidRPr="001F4923">
        <w:rPr>
          <w:b/>
          <w:bCs/>
        </w:rPr>
        <w:t xml:space="preserve">ZM pověřuje vedoucího ekonomického odboru o všech výše zmíněných skutečnostech informovat na nejbližším jednání ZM – </w:t>
      </w:r>
      <w:r w:rsidRPr="001F4923">
        <w:rPr>
          <w:bCs/>
        </w:rPr>
        <w:t>samostatný bod jednání ZM.</w:t>
      </w:r>
    </w:p>
    <w:p w:rsidR="000D7919" w:rsidRDefault="000D7919" w:rsidP="000D7919">
      <w:pPr>
        <w:pStyle w:val="Styl3"/>
      </w:pPr>
    </w:p>
    <w:p w:rsidR="000D7919" w:rsidRDefault="000D7919" w:rsidP="000D7919">
      <w:pPr>
        <w:pStyle w:val="Styl3"/>
      </w:pPr>
      <w:r>
        <w:t>Usnesení č. 12/2022/ZM:</w:t>
      </w:r>
    </w:p>
    <w:p w:rsidR="000D7919" w:rsidRDefault="000D7919" w:rsidP="000D7919">
      <w:pPr>
        <w:pStyle w:val="Styl2"/>
        <w:rPr>
          <w:color w:val="FF0000"/>
        </w:rPr>
      </w:pPr>
      <w:r>
        <w:t xml:space="preserve">Zastupitelstvo města schvaluje změnu zakládající smlouvy (resp. zakládající listiny) SPORT-STAR o.p.s., IČ 28181794 ve znění dle předloženého návrhu, a pověřuje </w:t>
      </w:r>
      <w:r w:rsidRPr="001F4923">
        <w:t xml:space="preserve">starostu města </w:t>
      </w:r>
      <w:r>
        <w:t xml:space="preserve">sepsáním této listiny formou notářského zápisu. </w:t>
      </w:r>
      <w:r w:rsidRPr="001F4923">
        <w:rPr>
          <w:b w:val="0"/>
        </w:rPr>
        <w:t>Splněno.</w:t>
      </w:r>
    </w:p>
    <w:p w:rsidR="000D7919" w:rsidRPr="001F4923" w:rsidRDefault="000D7919" w:rsidP="000D7919">
      <w:pPr>
        <w:pStyle w:val="Styl1"/>
      </w:pPr>
      <w:r>
        <w:t xml:space="preserve"> </w:t>
      </w:r>
    </w:p>
    <w:p w:rsidR="000D7919" w:rsidRDefault="000D7919" w:rsidP="000D7919">
      <w:pPr>
        <w:pStyle w:val="Styl3"/>
      </w:pPr>
      <w:r>
        <w:t>3) Informace o činnosti rady města</w:t>
      </w:r>
    </w:p>
    <w:p w:rsidR="000D7919" w:rsidRDefault="000D7919" w:rsidP="000D7919">
      <w:pPr>
        <w:pStyle w:val="Styl1"/>
        <w:rPr>
          <w:b/>
        </w:rPr>
      </w:pPr>
    </w:p>
    <w:p w:rsidR="000D7919" w:rsidRDefault="000D7919" w:rsidP="000D7919">
      <w:pPr>
        <w:pStyle w:val="Styl1"/>
      </w:pPr>
      <w:r>
        <w:t xml:space="preserve">     Informaci o činnosti RM podal za uplynulé období místostarosta Mgr. Řezníček – a to z pěti jednání RM.</w:t>
      </w:r>
    </w:p>
    <w:p w:rsidR="000D7919" w:rsidRDefault="000D7919" w:rsidP="000D7919">
      <w:pPr>
        <w:pStyle w:val="Styl3"/>
      </w:pPr>
    </w:p>
    <w:p w:rsidR="000D7919" w:rsidRDefault="000D7919" w:rsidP="000D7919">
      <w:pPr>
        <w:pStyle w:val="Styl1"/>
      </w:pPr>
      <w:r>
        <w:t>V rozpravě nikdo nevystoupil.</w:t>
      </w:r>
    </w:p>
    <w:p w:rsidR="000D7919" w:rsidRPr="00831E5F" w:rsidRDefault="000D7919" w:rsidP="000D7919">
      <w:pPr>
        <w:pStyle w:val="Styl1"/>
      </w:pPr>
    </w:p>
    <w:p w:rsidR="000D7919" w:rsidRPr="00264155" w:rsidRDefault="000D7919" w:rsidP="000D7919">
      <w:pPr>
        <w:pStyle w:val="Styl3"/>
      </w:pPr>
      <w:r w:rsidRPr="00264155">
        <w:t>4) Návrhy, podněty a připomínky občanů</w:t>
      </w:r>
    </w:p>
    <w:p w:rsidR="000D7919" w:rsidRDefault="000D7919" w:rsidP="000D7919">
      <w:pPr>
        <w:pStyle w:val="Styl3"/>
        <w:rPr>
          <w:color w:val="FF0000"/>
        </w:rPr>
      </w:pPr>
    </w:p>
    <w:p w:rsidR="000D7919" w:rsidRDefault="000D7919" w:rsidP="000D7919">
      <w:pPr>
        <w:pStyle w:val="Styl1"/>
      </w:pPr>
      <w:r>
        <w:t>p. S</w:t>
      </w:r>
    </w:p>
    <w:p w:rsidR="000D7919" w:rsidRDefault="000D7919" w:rsidP="000D7919">
      <w:pPr>
        <w:pStyle w:val="Styl1"/>
      </w:pPr>
      <w:r>
        <w:t>- opět dal možnost občanům jeho prostřednictvím podat dotazy</w:t>
      </w:r>
    </w:p>
    <w:p w:rsidR="000D7919" w:rsidRDefault="000D7919" w:rsidP="000D7919">
      <w:pPr>
        <w:pStyle w:val="Styl1"/>
      </w:pPr>
      <w:r>
        <w:t>- nejprve poděkoval oběma místostarostům, že na dotazy, které posledně poslal písemně, tak tu zazněly, i odpovědi</w:t>
      </w:r>
    </w:p>
    <w:p w:rsidR="000D7919" w:rsidRDefault="000D7919" w:rsidP="000D7919">
      <w:pPr>
        <w:pStyle w:val="Styl1"/>
      </w:pPr>
      <w:r>
        <w:t>- 1. dotaz – z Roudnice odešla plicní doktorka, zda to město bude řešit např. poskytnutím bytu apod.</w:t>
      </w:r>
    </w:p>
    <w:p w:rsidR="000D7919" w:rsidRDefault="000D7919" w:rsidP="000D7919">
      <w:pPr>
        <w:pStyle w:val="Styl1"/>
      </w:pPr>
      <w:r>
        <w:t>- 2. dotaz – hřiště u Fittness arény – lidem z blízkého paneláku lítají míče do oken, zda je tam možnost úpravy k zamezení létání míčů</w:t>
      </w:r>
    </w:p>
    <w:p w:rsidR="000D7919" w:rsidRDefault="000D7919" w:rsidP="000D7919">
      <w:pPr>
        <w:pStyle w:val="Styl1"/>
      </w:pPr>
      <w:r>
        <w:t>- 3. dotaz – ulice Riegrova – proč nejsou všechny lampy VO ve stejné vzdálenosti od domů zasazených v obrubníku, zasahují do chodníku, kde budou ztěžovat průchod</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xml:space="preserve">- nemocnice není města, personální politiku si dělá nemocnice sama v závislosti na svých možnostech. Ředitel nemocnice mě informoval, že plicní doktorka se rozhodla odejít na jiné pracoviště a že shání, že zatím nemá. Město o tom vědělo, požádal mě, jestli máme nějaké možnosti, někde se poptat, někde intervenovat, tak já jsem přislíbil pomoct, obrátil jsem se na odbor zdravotnictví na kraji. Ředitel shání doktora této atestace, zatím nemá, město v tom nemůže nic moc udělat, ani nemůže nabídnout nějakou motivaci v tom smyslu, že bychom dali nějaký náborový příspěvek, řeší si to nemocnice sama. Není záměr ukončit plicní ordinaci, je záměr najít lékaře této atestace. </w:t>
      </w:r>
    </w:p>
    <w:p w:rsidR="000D7919" w:rsidRDefault="000D7919" w:rsidP="000D7919">
      <w:pPr>
        <w:pStyle w:val="Styl1"/>
      </w:pPr>
      <w:r>
        <w:t>- hřiště – podíváme se na konkrétní situaci, technické řešení, dnes nedokážu říct, jestli to má nějaké řešení</w:t>
      </w:r>
    </w:p>
    <w:p w:rsidR="000D7919" w:rsidRDefault="000D7919" w:rsidP="000D7919">
      <w:pPr>
        <w:pStyle w:val="Styl1"/>
      </w:pPr>
      <w:r>
        <w:lastRenderedPageBreak/>
        <w:t>- Riegrova ul. – zaskočilo mě to, je zpracován projekt, zhotovitel pracuje podle projektu, kontrolní dny zatím neprokázaly, že by se projekt nedodržoval, je to podle schváleného projektu, je to asi správně tak, jak to navrhli vzhledem k situaci, inž. sítím, projekt, jak byl navržen, aby splnil svůj účel. Prověříme, jestli nedošlo k nějaké odchylce od projektu, ale zatím takovéto informace nemáme.</w:t>
      </w:r>
    </w:p>
    <w:p w:rsidR="000D7919" w:rsidRDefault="000D7919" w:rsidP="000D7919">
      <w:pPr>
        <w:pStyle w:val="Styl1"/>
      </w:pPr>
    </w:p>
    <w:p w:rsidR="000D7919" w:rsidRDefault="000D7919" w:rsidP="000D7919">
      <w:pPr>
        <w:pStyle w:val="Styl1"/>
      </w:pPr>
      <w:r>
        <w:t>p. Š</w:t>
      </w:r>
    </w:p>
    <w:p w:rsidR="000D7919" w:rsidRDefault="000D7919" w:rsidP="000D7919">
      <w:pPr>
        <w:pStyle w:val="Styl1"/>
      </w:pPr>
      <w:r>
        <w:t>- zastupuje 60 petentů, kteří podepsali otevřený dopis, který dnes předal na podatelnu, směřuje na RM i na ZM, jsou to obyvatelé příp. majitelé nemovitostí v ul. U Kapličky, Zahradnická, B. Němcové a blízkého okolí. V tom dopise se na vás obracíme s prosbou, jestli by něco nešlo udělat se stavem těchto ulic. Komunikace tam jsou ve špatném stavu, nejsou tam chodníky, komunikace jsou pouze zpevněné, zpevněná hlína, v zimě nebo při špatném počasí se z toho stává blátivá řeka, nelze dojít do školy nebo do práce bez znečištění oděvu, což se týká zejména dětí a stejně tak hrozí poškození automobilů, je to prosba a zároveň říkáme, že není žádný důvod, aby obyvatelé těchto ulic měli vozovky horší, v tom stavu jsou už desítky let a zároveň žádáme, pokud se rozhodnete s tím něco dělat, aby se dbalo na to, že je to rezidenční zóna, aby ta podoba těch komunikací tomu odpovídala, jestli je tam v nějakém horizontu něco plánováno nebo v jakém stavu to tam je</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podal jste dopis, podíváme se na to, prostudujeme možnosti a ve stanoveném termínu odpovíme</w:t>
      </w:r>
    </w:p>
    <w:p w:rsidR="000D7919" w:rsidRDefault="000D7919" w:rsidP="000D7919">
      <w:pPr>
        <w:pStyle w:val="Styl1"/>
      </w:pPr>
    </w:p>
    <w:p w:rsidR="000D7919" w:rsidRDefault="000D7919" w:rsidP="000D7919">
      <w:pPr>
        <w:pStyle w:val="Styl1"/>
      </w:pPr>
      <w:r>
        <w:t>Ing. Červený</w:t>
      </w:r>
    </w:p>
    <w:p w:rsidR="000D7919" w:rsidRDefault="000D7919" w:rsidP="000D7919">
      <w:pPr>
        <w:pStyle w:val="Styl1"/>
      </w:pPr>
      <w:r>
        <w:t>- jestli je tu p. Mann, toto už bylo na ZM několikrát a měli jsme přislíbeno, že se v tom něco bude dít, je to už dlouho, kolegyně Eichingerová zastupovala tamní obyvatele při dotazu</w:t>
      </w:r>
    </w:p>
    <w:p w:rsidR="000D7919" w:rsidRDefault="000D7919" w:rsidP="000D7919">
      <w:pPr>
        <w:pStyle w:val="Styl1"/>
      </w:pPr>
    </w:p>
    <w:p w:rsidR="000D7919" w:rsidRDefault="000D7919" w:rsidP="000D7919">
      <w:pPr>
        <w:pStyle w:val="Styl1"/>
      </w:pPr>
      <w:r>
        <w:t>p. Mann, ved. odboru MH</w:t>
      </w:r>
    </w:p>
    <w:p w:rsidR="000D7919" w:rsidRDefault="000D7919" w:rsidP="000D7919">
      <w:pPr>
        <w:pStyle w:val="Styl1"/>
      </w:pPr>
      <w:r>
        <w:t>- Za Kapličkou - Zahradní město – v tuto chvíli máme od právníků, co se týká smlouvy o dílo, projektantem odsouhlasené změny, tzn. že v blízké době dojde k podpisu smlouvy o zhotovení projektové dokumentace na komunikaci, protože ta komunikace jako taková, tak není ani komunikace, která by byla povolená, tzn. nebylo tam ani stavební povolení, zpracuje se projekt, bude se to tam muset do budoucna překopat, upravit a předpokládám, že projektant bude přihlížet k tomu, že to je dnes už rezidenční zóna, až bude projekt budeme to předkládat do návrhu rozpočtu, předpokládám na příští rok</w:t>
      </w:r>
    </w:p>
    <w:p w:rsidR="000D7919" w:rsidRDefault="000D7919" w:rsidP="000D7919">
      <w:pPr>
        <w:pStyle w:val="Styl1"/>
      </w:pPr>
    </w:p>
    <w:p w:rsidR="000D7919" w:rsidRDefault="000D7919" w:rsidP="000D7919">
      <w:pPr>
        <w:pStyle w:val="Styl1"/>
      </w:pPr>
      <w:r>
        <w:t>p. Kejř</w:t>
      </w:r>
    </w:p>
    <w:p w:rsidR="000D7919" w:rsidRDefault="000D7919" w:rsidP="000D7919">
      <w:pPr>
        <w:pStyle w:val="Styl1"/>
      </w:pPr>
      <w:r>
        <w:t>- jsou místa, která se zastavují a ten investor nebo ten majitel, který tu stavbu do budoucna bude realizovat už tam přijde k hotové komunikaci, když vezmeme příklad poslední P, vybudovali komunikace, chodníky, veřejné osvětlení, pak to předali městu a začalo se tam stavět, a tady je to pravý opak, se to postavilo a my budeme dodatečně dělat komunikace</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to je jiné téma, dostali jsme konkrétní otázku, odpověděl p. Mann, prostudujeme dopis, odpovíme ve stanoveném termínu, jak jsme se domluvili</w:t>
      </w:r>
    </w:p>
    <w:p w:rsidR="000D7919" w:rsidRDefault="000D7919" w:rsidP="000D7919">
      <w:pPr>
        <w:pStyle w:val="Styl1"/>
      </w:pPr>
    </w:p>
    <w:p w:rsidR="000D7919" w:rsidRDefault="000D7919" w:rsidP="000D7919">
      <w:pPr>
        <w:pStyle w:val="Styl1"/>
      </w:pPr>
      <w:r>
        <w:t>p. Z</w:t>
      </w:r>
    </w:p>
    <w:p w:rsidR="000D7919" w:rsidRDefault="000D7919" w:rsidP="000D7919">
      <w:pPr>
        <w:pStyle w:val="Styl1"/>
      </w:pPr>
      <w:r>
        <w:t>- vystoupila na předchozím zastupitelstvu za přilehlé obce – poděkovala p. D, protože přilehlé obce jsou zasaženy akrobatickým létáním a překračováním hlukové normy, obce se spojily a chtěly oslovit Inspekci letového provozu, došlo k dohodě, nemusí k tomu dojít, znovu poděkovala p. D, který si tu věc vzal za svou, a vlastně to skončilo.</w:t>
      </w:r>
    </w:p>
    <w:p w:rsidR="000D7919" w:rsidRPr="002D2006" w:rsidRDefault="000D7919" w:rsidP="000D7919">
      <w:pPr>
        <w:pStyle w:val="Styl1"/>
      </w:pPr>
      <w:r>
        <w:t xml:space="preserve"> </w:t>
      </w:r>
    </w:p>
    <w:p w:rsidR="000D7919" w:rsidRPr="00264155" w:rsidRDefault="000D7919" w:rsidP="000D7919">
      <w:pPr>
        <w:pStyle w:val="Styl3"/>
      </w:pPr>
      <w:r>
        <w:t>5) Interpelace zastupitelů</w:t>
      </w:r>
    </w:p>
    <w:p w:rsidR="000D7919" w:rsidRDefault="000D7919" w:rsidP="000D7919">
      <w:pPr>
        <w:pStyle w:val="Styl3"/>
      </w:pPr>
    </w:p>
    <w:p w:rsidR="000D7919" w:rsidRDefault="000D7919" w:rsidP="000D7919">
      <w:pPr>
        <w:pStyle w:val="Styl1"/>
      </w:pPr>
      <w:r>
        <w:t>Ing. Červený</w:t>
      </w:r>
    </w:p>
    <w:p w:rsidR="000D7919" w:rsidRDefault="000D7919" w:rsidP="000D7919">
      <w:pPr>
        <w:pStyle w:val="Styl1"/>
      </w:pPr>
      <w:r>
        <w:t>- k minulému zastupitelstvu, kdy bylo otevřeno téma spolupráce investorů, kteří plánují v Roudnici n. L. výstavbu bytů, došlo k interní dohodě, že se tím bude RM zabývat, protože to nebylo v souhrnu, co četl p. Řezníček, informovat veřejnost, co se děje v této oblasti</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týká se to zpracování nějakých zásad s budoucími developery na území města. Město ve spolupráci s jinými městy, konkrétně s Jihlavou a Brandýsem-Starou Boleslaví – pracuje na zpracování těchto zásad, jsou zatím v syrovém stavu, jsme ve spolupráci s členem Asociace developerů, který nám také pomáhá, jakmile budou nějaké zásady, budou projednány v ZM a v široké veřejnosti, je potřeba to rozšířit, aby kdokoli, kdo by chtěl nějakým způsobem stavět v našem městě, tak aby věděl s čím se bude setkávat ze strany města, protože tam budou určité požadavky, aby nestavěl třeba jen bytový dům, ale aby se podílel nějakým způsobem na budování nutné infrastruktury, protože samotná výstavba nemá takový efekt. Zatím nemáme nic, co bychom předložili, je to v pracovním dokumentu, jakmile bude, projednáme to na politických klubech a potom to zveřejníme na informační platformě města, aby veřejnost věděla, jakými zásadami chceme, aby se další výstavba ve městě řídila, co se týká developerů</w:t>
      </w:r>
    </w:p>
    <w:p w:rsidR="000D7919" w:rsidRDefault="000D7919" w:rsidP="000D7919">
      <w:pPr>
        <w:pStyle w:val="Styl1"/>
      </w:pPr>
    </w:p>
    <w:p w:rsidR="000D7919" w:rsidRDefault="000D7919" w:rsidP="000D7919">
      <w:pPr>
        <w:pStyle w:val="Styl1"/>
      </w:pPr>
      <w:r>
        <w:t>p. Kejř</w:t>
      </w:r>
    </w:p>
    <w:p w:rsidR="000D7919" w:rsidRDefault="000D7919" w:rsidP="000D7919">
      <w:pPr>
        <w:pStyle w:val="Styl1"/>
      </w:pPr>
      <w:r>
        <w:t>- několik připomínek k dopravnímu řešení – zabezpečit měření rychlosti ve dvou ulicích – v Neklanově ul. od dlážděného prahu až ke kotelně, tam je z toho závodiště. Další věc – zviditelnit ostrůvky pro bezpečné přecházení – jsou tu tři, které jsou nebezpečné – Na Čihadlech – je velice špatně vidět, viděl tam několik kolizí, nejhorší je snad v Hornické ul. a potom na kraji Podlusk, jestli je nějak zviditelnit, něco reflexního anebo existuje i dopravní značka, která upozorňuje na tento ostrůvek. Byl by rád, aby to nedělal Ing. F, protože ten to vždy hodí za hlavu, že je to hloupost.</w:t>
      </w:r>
    </w:p>
    <w:p w:rsidR="000D7919" w:rsidRDefault="000D7919" w:rsidP="000D7919">
      <w:pPr>
        <w:pStyle w:val="Styl1"/>
      </w:pPr>
      <w:r>
        <w:t>Poděkoval za operativní vyřešení problému místostarostou Řezníčkem – informoval ho o několika vyviklaných dlažebních kostkách na prahu NeklanovaxŠkolní a během tří dnů bylo opraveno.</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požádal o vyjádření velitele MěP, co nebude odpovězeno, budeme se tím zabývat</w:t>
      </w:r>
    </w:p>
    <w:p w:rsidR="000D7919" w:rsidRDefault="000D7919" w:rsidP="000D7919">
      <w:pPr>
        <w:pStyle w:val="Styl1"/>
      </w:pPr>
    </w:p>
    <w:p w:rsidR="000D7919" w:rsidRDefault="000D7919" w:rsidP="000D7919">
      <w:pPr>
        <w:pStyle w:val="Styl1"/>
      </w:pPr>
      <w:r>
        <w:t>p. Müller, velitel MěP</w:t>
      </w:r>
    </w:p>
    <w:p w:rsidR="000D7919" w:rsidRDefault="000D7919" w:rsidP="000D7919">
      <w:pPr>
        <w:pStyle w:val="Styl1"/>
      </w:pPr>
      <w:r>
        <w:t>- k rychlosti – Neklanovu ul. máme určenou jako místo pro měření, měříme tam, můžeme to zintenzivnit</w:t>
      </w:r>
    </w:p>
    <w:p w:rsidR="000D7919" w:rsidRDefault="000D7919" w:rsidP="000D7919">
      <w:pPr>
        <w:pStyle w:val="Styl1"/>
      </w:pPr>
    </w:p>
    <w:p w:rsidR="000D7919" w:rsidRDefault="000D7919" w:rsidP="000D7919">
      <w:pPr>
        <w:pStyle w:val="Styl1"/>
      </w:pPr>
      <w:r>
        <w:t>Mgr. Eichingerová</w:t>
      </w:r>
    </w:p>
    <w:p w:rsidR="000D7919" w:rsidRDefault="000D7919" w:rsidP="000D7919">
      <w:pPr>
        <w:pStyle w:val="Styl1"/>
      </w:pPr>
      <w:r>
        <w:t>- dotaz ke sportovní hale u kina, hala je teď v majetku města, jestli je už nějaká idea, co s ní, bylo zažádáno o dotaci 500 tis. na zajištění činnosti o.p.s. Sport-Star, tak k čemu budou tyto peníze využity</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hala není v majetku města, je v majetku o.p.s. Sport-Star, jejímž zakladatelem je město. To je podstatný rozdíl z hlediska majetkových vztahů. Hala nám spadla do klína koncem loňského, začátkem letošního roku, byly utvořeny všechny právní kroky, aby společnost mohla pracovat z hlediska orgánů, byl stanoven ředitel této společnosti – p. Tomáš Dudek – v současné době společnost nevykazuje žádnou činnost. Co se týká samotné haly, není ještě rozhodnuto, co dál, z hlediska nutných nákladů je předpoklad, že hala přijde na pořad až v některém dalším volebním období, neříkám v příštím, ale v některém dalším volebním období, rozsah rekonstrukce z hlediska dnešních cen je odhadnuta na cca 100 mil. Kč, cena samozřejmě poroste a dnes nikdo nedokáže říct, co se tam bude dělat a jakým způsobem s ní bude naloženo. Bude to věcí ZM, které bude rozhodovat o dalším osudu této haly. Z dnešního hlediska se s halou nebude dít nic jenom to, že se bude muset zabezpečit z hlediska z hlediska bezpečnosti – jestli tam nemůže na někoho něco spadnout, zranit apod., na to budou vynakládány prostředky, na udržení haly v nějakém stavu, hala není způsobilá na jakoukoli činnost. Navíc hala nestojí na pozemku města, stojí na pozemku TJ Sokol tzn. první krok bude, než se s tou halou bude něco dít, se bude muset legislativně vypořádat vztah o.p.s. s halou vůči pozemku, to zatím není, to budou další jednání s TJ Sokol. To je z pohledu dnešního, je to spousta peněz, město na to nemá, myslím, že z hlediska, co se dneska děje, ani v příštím volebním období nebude tolik peněz, aby se to nějakým způsobem řešilo</w:t>
      </w:r>
    </w:p>
    <w:p w:rsidR="000D7919" w:rsidRDefault="000D7919" w:rsidP="000D7919">
      <w:pPr>
        <w:pStyle w:val="Styl1"/>
      </w:pPr>
      <w:r>
        <w:t xml:space="preserve">- co se týká dotace, je to vlastní bod – je to pro činnost o.p.s., byl stanoven ředitel, který má nějaký plat a jak jsem vzpomínal, účetní se musí platit, o.p.s. musí splňovat zákonné požadavky, aby mohla </w:t>
      </w:r>
      <w:r>
        <w:lastRenderedPageBreak/>
        <w:t>fungovat, byť nebude vykonávat činnost a zbytek těch peněz – je to nějaký odhad, bude na zabezpečení budovy proti opadávání omítky, aby nedošlo k nějakému problému z hlediska bezpečnosti</w:t>
      </w:r>
    </w:p>
    <w:p w:rsidR="000D7919" w:rsidRDefault="000D7919" w:rsidP="000D7919">
      <w:pPr>
        <w:pStyle w:val="Styl1"/>
      </w:pPr>
      <w:r>
        <w:t>p. Pětníková</w:t>
      </w:r>
    </w:p>
    <w:p w:rsidR="000D7919" w:rsidRDefault="000D7919" w:rsidP="000D7919">
      <w:pPr>
        <w:pStyle w:val="Styl1"/>
      </w:pPr>
      <w:r>
        <w:t>- dotaz na jeden bod z RM, kdy RM rozhodla o udělení výjimky z pravidel pro přijímání soukromé investiční výstavby města. Jedná se o udělení výjimky z toho, že převezmeme úplně jiné věci než bylo původně rozhodnuto nebo je v pravidlech uvedeno. Dotaz, proč tak RM rozhodla, protože ze zápisu to není tak patrné.</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xml:space="preserve">- podnět vznikl na základě diskuze územního plánu, architekta města, kde říkali, že jsme si sami omezili možnosti rozvoje města z hlediska skladby povrchů apod., proto se tím RM zabývala, postupovala dle platné směrnice, kde platná směrnice říká, že je možné udělit výjimku. Takže my jsme podle platné směrnice udělili výjimku s tím, že chceme tuto směrnici rozšířit, protože jsme uznali za vhodné, že není asi úplně nejlepší přímo si svázat ruce tím, že budeme říkat, že všude bude asfalt nebo kostka, protože každá část města může mít z hlediska architektury jiné požadavky. Bylo to konzultováno s architektem města. </w:t>
      </w:r>
    </w:p>
    <w:p w:rsidR="000D7919" w:rsidRDefault="000D7919" w:rsidP="000D7919">
      <w:pPr>
        <w:pStyle w:val="Styl1"/>
      </w:pPr>
    </w:p>
    <w:p w:rsidR="000D7919" w:rsidRDefault="000D7919" w:rsidP="000D7919">
      <w:pPr>
        <w:pStyle w:val="Styl1"/>
      </w:pPr>
      <w:r>
        <w:t>Mgr. Řezníček</w:t>
      </w:r>
    </w:p>
    <w:p w:rsidR="000D7919" w:rsidRDefault="000D7919" w:rsidP="000D7919">
      <w:pPr>
        <w:pStyle w:val="Styl1"/>
      </w:pPr>
      <w:r>
        <w:t>- žádost podal p. M, který projektoval celou tu lokalitu a důvody, které podal ve své žádosti, byly tři – architektonický, ekologický a technický. Bylo to tam popsáno tak, že v tom architektonickém pohledu se vytváří příjemnější prostředí, kde chodí chodci, jezdí auta, z ekologického pohledu ta dlažba umožní částečnou absorpci srážkové vody a postupné odpařování, což ten asfalt nedovoluje a z technického hlediska, jestliže pod tou komunikací nastane jakákoli porucha sítí, kanalizace apod., tak to jde rozebrat, opravit poruchu a zase složit, a nikdo nic nepozná. Takže z těchto tří důvodů RM žádosti vyhověla a bude tam betonová, zámková dlažba.</w:t>
      </w:r>
    </w:p>
    <w:p w:rsidR="000D7919" w:rsidRDefault="000D7919" w:rsidP="000D7919">
      <w:pPr>
        <w:pStyle w:val="Styl1"/>
      </w:pPr>
    </w:p>
    <w:p w:rsidR="000D7919" w:rsidRDefault="000D7919" w:rsidP="000D7919">
      <w:pPr>
        <w:pStyle w:val="Styl1"/>
      </w:pPr>
      <w:r>
        <w:t>p. Pětníková</w:t>
      </w:r>
    </w:p>
    <w:p w:rsidR="000D7919" w:rsidRDefault="000D7919" w:rsidP="000D7919">
      <w:pPr>
        <w:pStyle w:val="Styl1"/>
      </w:pPr>
      <w:r>
        <w:t>- poděkovala za odpověď, jen, že už tady jedna taková žádost byla a byla zamítnuta, tak proto se ptala, proč druhé bylo vyhověno</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byla, proto říkáme, že jsme přišli na to, že je zbytečné si svazovat ruce jednou variantou řešení bez toho, že by tam byla možnost jiná</w:t>
      </w:r>
    </w:p>
    <w:p w:rsidR="000D7919" w:rsidRDefault="000D7919" w:rsidP="000D7919">
      <w:pPr>
        <w:pStyle w:val="Styl1"/>
      </w:pPr>
    </w:p>
    <w:p w:rsidR="000D7919" w:rsidRDefault="000D7919" w:rsidP="000D7919">
      <w:pPr>
        <w:pStyle w:val="Styl1"/>
      </w:pPr>
      <w:r>
        <w:t>Mgr. Vachková</w:t>
      </w:r>
    </w:p>
    <w:p w:rsidR="000D7919" w:rsidRDefault="000D7919" w:rsidP="000D7919">
      <w:pPr>
        <w:pStyle w:val="Styl1"/>
      </w:pPr>
      <w:r>
        <w:t>- vyjádří se k tomu, protože se jí to trochu týká, finanční prostředky na výstavbu takového povrchu jsou mnohem vyšší než té asfaltové. Jedná se o to, že asfalt se přehřívá, nezadržuje vodu, takže i tyto důvody k tomu byly a v neposlední řadě, města, která jdou touto cestou a nebrání se tomu vytvářet jiné povrchy, poděkovala Roudnici, že je otevřená tomu se o tom bavit, protože si myslí, že je to správná cesta</w:t>
      </w:r>
    </w:p>
    <w:p w:rsidR="000D7919" w:rsidRDefault="000D7919" w:rsidP="000D7919">
      <w:pPr>
        <w:pStyle w:val="Styl1"/>
      </w:pPr>
    </w:p>
    <w:p w:rsidR="000D7919" w:rsidRDefault="000D7919" w:rsidP="000D7919">
      <w:pPr>
        <w:pStyle w:val="Styl1"/>
      </w:pPr>
      <w:r>
        <w:t>Ing. Červený</w:t>
      </w:r>
    </w:p>
    <w:p w:rsidR="000D7919" w:rsidRDefault="000D7919" w:rsidP="000D7919">
      <w:pPr>
        <w:pStyle w:val="Styl1"/>
      </w:pPr>
      <w:r>
        <w:t>- nechce se pouštět do analýzy, proč v jedné lokalitě to bylo schváleno, v druhé ne, protože u toho jednání nebyl a není na to odborník, nicméně z pozice zastupitele podporuje to, abychom se na pravidla podívali znovu, než všechno řešit výjimkami, tak společně s odborníky typu městská architektka, urbanisté, stavaři, dopravní inženýři, tak aby vy jste předložili nové nebo aktualizovaná pravidla, tak aby to bylo transparentnější, z jeho laického pohledu nevím, jak se má rozhodovat. Dotaz byl neosobní, jednou je to schváleno, podruhé ne, ale vždycky je to obhajitelné. Pokud je to obhajitelné v té kolonce výjimka a už je to poněkolikáté a byla tady zmíněna i investorka – paní P, kde to bylo řešeno jiným způsobem, pojďme se nad tím zamyslet a předložte jiný formát a obsah</w:t>
      </w: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r>
        <w:lastRenderedPageBreak/>
        <w:t>p. starosta</w:t>
      </w:r>
    </w:p>
    <w:p w:rsidR="000D7919" w:rsidRDefault="000D7919" w:rsidP="000D7919">
      <w:pPr>
        <w:pStyle w:val="Styl1"/>
      </w:pPr>
      <w:r>
        <w:t>- p. P byla nešťastně vzpomenuta, to byl úplně jiný případ, nesouvisí s tím, jak říkám, je to vývoj, poznání, kde jsme narazili na problém a budeme to řešit, chceme nastavit podmínky trochu obecněji, aby to bylo použitelné pro jednotlivé části města, máme to v plánu ty podmínky předělat</w:t>
      </w:r>
    </w:p>
    <w:p w:rsidR="000D7919" w:rsidRDefault="000D7919" w:rsidP="000D7919">
      <w:pPr>
        <w:pStyle w:val="Styl1"/>
      </w:pPr>
    </w:p>
    <w:p w:rsidR="000D7919" w:rsidRDefault="000D7919" w:rsidP="000D7919">
      <w:pPr>
        <w:pStyle w:val="Styl1"/>
      </w:pPr>
      <w:r>
        <w:t>p. Ekrt</w:t>
      </w:r>
    </w:p>
    <w:p w:rsidR="000D7919" w:rsidRDefault="000D7919" w:rsidP="000D7919">
      <w:pPr>
        <w:pStyle w:val="Styl1"/>
      </w:pPr>
      <w:r>
        <w:t>- povrch, který jsme v současné chvíli schválili, je – opak je pravdou, asfaltový povrch je podstatně dražší a o hodně kvalitnější než zámková dlažba, nicméně diskuze v radě byla bouřlivá, bylo to schváleno na krev, já osobně jsem byl proti, protože s tím osobně nesouhlasím, aby se udělala pravidla a okamžitě se dělaly individuální výjimky, nakonec p. D jsme ji neudělili s tím, že to procházelo i komisí města, tady ta věc ani komisí města neprocházela, nechci se k tomu dál vyjadřovat, osobně mě to mrzí a osobně s tím nesouhlasím</w:t>
      </w:r>
    </w:p>
    <w:p w:rsidR="000D7919" w:rsidRDefault="000D7919" w:rsidP="000D7919">
      <w:pPr>
        <w:pStyle w:val="Styl1"/>
      </w:pPr>
    </w:p>
    <w:p w:rsidR="000D7919" w:rsidRDefault="000D7919" w:rsidP="000D7919">
      <w:pPr>
        <w:pStyle w:val="Styl1"/>
      </w:pPr>
      <w:r>
        <w:t>Mgr. Vachková</w:t>
      </w:r>
    </w:p>
    <w:p w:rsidR="000D7919" w:rsidRDefault="000D7919" w:rsidP="000D7919">
      <w:pPr>
        <w:pStyle w:val="Styl1"/>
      </w:pPr>
      <w:r>
        <w:t>- když se bavíme o té lokalitě, lokalita je v tuto chvíli neprůchozí, RM si vydobyla, aby se zprůchodnila tato oblast a jenom když si spočítáte, kolik těch metrů čtverečních x dnešní ceny pozemků jsou, tak to je dostatečná investice, kterou samozřejmě investor vnímá jako pozitivní přístup k městu, k lokalitě, k rozvoji, už by se tady do toho víc nepouštěla, přijde jí to příliš osobní, nevhodné, myslím si, že se to mohlo vyřešit někde jinde, ne na veřejném zastupitelstvu.</w:t>
      </w:r>
    </w:p>
    <w:p w:rsidR="000D7919" w:rsidRDefault="000D7919" w:rsidP="000D7919">
      <w:pPr>
        <w:pStyle w:val="Styl1"/>
      </w:pPr>
    </w:p>
    <w:p w:rsidR="000D7919" w:rsidRDefault="000D7919" w:rsidP="000D7919">
      <w:pPr>
        <w:pStyle w:val="Styl1"/>
      </w:pPr>
      <w:r>
        <w:t xml:space="preserve">     Zastupitelé obdrželi ke každému bodu písemné materiály předem, jsou přílohou protokolu z jednání ZM. Písemné materiály byly zároveň zveřejněny na webových stránkách města. Ke každému bodu podal pro přítomné stručnou informaci p. starosta. Návrhy usnesení předkládal předseda návrhové komise Mgr. Pém.</w:t>
      </w:r>
    </w:p>
    <w:p w:rsidR="000D7919" w:rsidRDefault="000D7919" w:rsidP="000D7919">
      <w:pPr>
        <w:pStyle w:val="Styl1"/>
      </w:pPr>
    </w:p>
    <w:p w:rsidR="000D7919" w:rsidRPr="00B42CEF" w:rsidRDefault="000D7919" w:rsidP="000D7919">
      <w:pPr>
        <w:pStyle w:val="Styl3"/>
      </w:pPr>
      <w:r>
        <w:t>6) Odbor ekonomický a školský</w:t>
      </w:r>
    </w:p>
    <w:p w:rsidR="000D7919" w:rsidRDefault="000D7919" w:rsidP="000D7919">
      <w:pPr>
        <w:pStyle w:val="Styl1"/>
      </w:pPr>
      <w:r>
        <w:t xml:space="preserve">     </w:t>
      </w:r>
    </w:p>
    <w:p w:rsidR="000D7919" w:rsidRDefault="000D7919" w:rsidP="000D7919">
      <w:pPr>
        <w:pStyle w:val="Styl3"/>
      </w:pPr>
      <w:r>
        <w:t>a) poskytnutí dotace – Český kynologický svaz</w:t>
      </w:r>
    </w:p>
    <w:p w:rsidR="000D7919" w:rsidRDefault="000D7919" w:rsidP="000D7919">
      <w:pPr>
        <w:pStyle w:val="Styl1"/>
      </w:pPr>
    </w:p>
    <w:p w:rsidR="000D7919" w:rsidRDefault="000D7919" w:rsidP="000D7919">
      <w:pPr>
        <w:pStyle w:val="Styl1"/>
      </w:pPr>
      <w:r>
        <w:t>P. starosta: předseda Českého kynologického svazu, pan Václav Kejř, žádá o individuální dotaci ve výši 150 000 Kč na pořádání akce: Mistrovství světa FCI ve sportovní kynologii. Akce se uskuteční ve dnech  7. – 11. 9. 2022.</w:t>
      </w:r>
    </w:p>
    <w:p w:rsidR="000D7919" w:rsidRPr="006F6F60" w:rsidRDefault="000D7919" w:rsidP="000D7919">
      <w:pPr>
        <w:pStyle w:val="Styl1"/>
      </w:pPr>
      <w:r w:rsidRPr="006F6F60">
        <w:t>Žádost byla předlo</w:t>
      </w:r>
      <w:r>
        <w:t xml:space="preserve">žena do jednání rady města dne </w:t>
      </w:r>
      <w:r w:rsidRPr="006F6F60">
        <w:t>6.</w:t>
      </w:r>
      <w:r>
        <w:t xml:space="preserve"> </w:t>
      </w:r>
      <w:r w:rsidRPr="006F6F60">
        <w:t>3.</w:t>
      </w:r>
      <w:r>
        <w:t xml:space="preserve"> </w:t>
      </w:r>
      <w:r w:rsidRPr="006F6F60">
        <w:t>2022, ta doporučila zastupitelstvu města rozhodnout o poskytnutí neinvestiční dotace Českému kynologickému svazu</w:t>
      </w:r>
      <w:r>
        <w:t xml:space="preserve"> </w:t>
      </w:r>
      <w:r w:rsidRPr="006F6F60">
        <w:t>ve výši 100 000 Kč.</w:t>
      </w:r>
    </w:p>
    <w:p w:rsidR="000D7919" w:rsidRDefault="000D7919" w:rsidP="000D7919">
      <w:pPr>
        <w:pStyle w:val="Styl1"/>
      </w:pPr>
    </w:p>
    <w:p w:rsidR="000D7919" w:rsidRDefault="000D7919" w:rsidP="000D7919">
      <w:pPr>
        <w:pStyle w:val="Styl1"/>
      </w:pPr>
      <w:r>
        <w:t xml:space="preserve">V rozpravě nikdo nevystoupil.   </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17/2022/ZM:</w:t>
      </w:r>
    </w:p>
    <w:p w:rsidR="000D7919" w:rsidRDefault="000D7919" w:rsidP="000D7919">
      <w:pPr>
        <w:pStyle w:val="Styl1"/>
        <w:rPr>
          <w:b/>
        </w:rPr>
      </w:pPr>
      <w:r>
        <w:rPr>
          <w:b/>
        </w:rPr>
        <w:t>Zastupitelstvo města rozhodlo o poskytnutí neinvestiční dotace a uzavření veřejnoprávní smlouvy s Českým kynologickým svazem, základní organizací 461 Roudnice nad Labem, (IČO 627 683 28) ve výši 100 000 Kč na akci Mistrovství světa FCI ve sportovní kynologii, která se uskuteční ve dnech 7. - 11. 9. 2022 v Roudnici nad Labem (pro 19, proti 0, zdrželi se hlasování 0, návrh schválen).</w:t>
      </w:r>
    </w:p>
    <w:p w:rsidR="000D7919" w:rsidRDefault="000D7919" w:rsidP="000D7919">
      <w:pPr>
        <w:pStyle w:val="Styl1"/>
      </w:pPr>
      <w:r>
        <w:t xml:space="preserve">  </w:t>
      </w:r>
    </w:p>
    <w:p w:rsidR="000D7919" w:rsidRDefault="000D7919" w:rsidP="000D7919">
      <w:pPr>
        <w:pStyle w:val="Styl3"/>
      </w:pPr>
      <w:r>
        <w:t>b) rozdělení dotací</w:t>
      </w:r>
    </w:p>
    <w:p w:rsidR="000D7919" w:rsidRDefault="000D7919" w:rsidP="000D7919">
      <w:pPr>
        <w:pStyle w:val="Styl1"/>
      </w:pPr>
    </w:p>
    <w:p w:rsidR="000D7919" w:rsidRPr="00971011" w:rsidRDefault="000D7919" w:rsidP="000D7919">
      <w:pPr>
        <w:rPr>
          <w:rFonts w:ascii="Arial" w:hAnsi="Arial" w:cs="Arial"/>
          <w:sz w:val="20"/>
          <w:szCs w:val="20"/>
        </w:rPr>
      </w:pPr>
      <w:r>
        <w:rPr>
          <w:rFonts w:ascii="Arial" w:hAnsi="Arial" w:cs="Arial"/>
          <w:sz w:val="20"/>
          <w:szCs w:val="20"/>
        </w:rPr>
        <w:t xml:space="preserve">P. starosta: město Roudnice nad Labem dne </w:t>
      </w:r>
      <w:r w:rsidRPr="00971011">
        <w:rPr>
          <w:rFonts w:ascii="Arial" w:hAnsi="Arial" w:cs="Arial"/>
          <w:sz w:val="20"/>
          <w:szCs w:val="20"/>
        </w:rPr>
        <w:t>8.</w:t>
      </w:r>
      <w:r>
        <w:rPr>
          <w:rFonts w:ascii="Arial" w:hAnsi="Arial" w:cs="Arial"/>
          <w:sz w:val="20"/>
          <w:szCs w:val="20"/>
        </w:rPr>
        <w:t xml:space="preserve"> </w:t>
      </w:r>
      <w:r w:rsidRPr="00971011">
        <w:rPr>
          <w:rFonts w:ascii="Arial" w:hAnsi="Arial" w:cs="Arial"/>
          <w:sz w:val="20"/>
          <w:szCs w:val="20"/>
        </w:rPr>
        <w:t>12.</w:t>
      </w:r>
      <w:r>
        <w:rPr>
          <w:rFonts w:ascii="Arial" w:hAnsi="Arial" w:cs="Arial"/>
          <w:sz w:val="20"/>
          <w:szCs w:val="20"/>
        </w:rPr>
        <w:t xml:space="preserve"> </w:t>
      </w:r>
      <w:r w:rsidRPr="00971011">
        <w:rPr>
          <w:rFonts w:ascii="Arial" w:hAnsi="Arial" w:cs="Arial"/>
          <w:sz w:val="20"/>
          <w:szCs w:val="20"/>
        </w:rPr>
        <w:t>2021 vyhlásilo dotační programy:</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t xml:space="preserve">Podpora celoroční sportovní a volnočasové činnosti </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t xml:space="preserve">Podpora jednorázových sportovních akcí </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t xml:space="preserve">Podpora jednorázových volnočasových aktivit </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t xml:space="preserve">Podpora kulturních aktivit </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t>počiny kulturně historického charakteru významné z regionálního i celostátního hlediska</w:t>
      </w:r>
    </w:p>
    <w:p w:rsidR="000D7919" w:rsidRPr="00971011" w:rsidRDefault="000D7919" w:rsidP="000D7919">
      <w:pPr>
        <w:pStyle w:val="Odstavecseseznamem"/>
        <w:numPr>
          <w:ilvl w:val="0"/>
          <w:numId w:val="2"/>
        </w:numPr>
        <w:spacing w:after="0"/>
        <w:jc w:val="both"/>
        <w:rPr>
          <w:rFonts w:ascii="Arial" w:hAnsi="Arial" w:cs="Arial"/>
          <w:sz w:val="20"/>
          <w:szCs w:val="20"/>
        </w:rPr>
      </w:pPr>
      <w:r w:rsidRPr="00971011">
        <w:rPr>
          <w:rFonts w:ascii="Arial" w:hAnsi="Arial" w:cs="Arial"/>
          <w:sz w:val="20"/>
          <w:szCs w:val="20"/>
        </w:rPr>
        <w:lastRenderedPageBreak/>
        <w:t xml:space="preserve">Podpora mezinárodních aktivit a cestovního ruchu </w:t>
      </w:r>
    </w:p>
    <w:p w:rsidR="000D7919" w:rsidRPr="00971011" w:rsidRDefault="000D7919" w:rsidP="000D7919">
      <w:pPr>
        <w:pStyle w:val="Styl1"/>
      </w:pPr>
      <w:r w:rsidRPr="00971011">
        <w:t>Dále pod stejným číslem usnesením si zastupitelstvo města vyhradilo pravomoc rozhodnout o poskytnutí dotací a uzavření veřejnoprávních smluv poskytnutých jednotlivému subjektu ve výši nad 50 tis. Kč v jednom kalendářním roce</w:t>
      </w:r>
      <w:r>
        <w:t>.</w:t>
      </w:r>
    </w:p>
    <w:p w:rsidR="000D7919" w:rsidRPr="00971011" w:rsidRDefault="000D7919" w:rsidP="000D7919">
      <w:pPr>
        <w:jc w:val="both"/>
        <w:rPr>
          <w:rFonts w:ascii="Arial" w:hAnsi="Arial" w:cs="Arial"/>
          <w:sz w:val="20"/>
          <w:szCs w:val="20"/>
        </w:rPr>
      </w:pPr>
      <w:r w:rsidRPr="00971011">
        <w:rPr>
          <w:rFonts w:ascii="Arial" w:hAnsi="Arial" w:cs="Arial"/>
          <w:sz w:val="20"/>
          <w:szCs w:val="20"/>
        </w:rPr>
        <w:t>Návrh na přidělení dotací byl projednán v RM dne 23.</w:t>
      </w:r>
      <w:r>
        <w:rPr>
          <w:rFonts w:ascii="Arial" w:hAnsi="Arial" w:cs="Arial"/>
          <w:sz w:val="20"/>
          <w:szCs w:val="20"/>
        </w:rPr>
        <w:t xml:space="preserve"> </w:t>
      </w:r>
      <w:r w:rsidRPr="00971011">
        <w:rPr>
          <w:rFonts w:ascii="Arial" w:hAnsi="Arial" w:cs="Arial"/>
          <w:sz w:val="20"/>
          <w:szCs w:val="20"/>
        </w:rPr>
        <w:t>3.</w:t>
      </w:r>
      <w:r>
        <w:rPr>
          <w:rFonts w:ascii="Arial" w:hAnsi="Arial" w:cs="Arial"/>
          <w:sz w:val="20"/>
          <w:szCs w:val="20"/>
        </w:rPr>
        <w:t xml:space="preserve"> </w:t>
      </w:r>
      <w:r w:rsidRPr="00971011">
        <w:rPr>
          <w:rFonts w:ascii="Arial" w:hAnsi="Arial" w:cs="Arial"/>
          <w:sz w:val="20"/>
          <w:szCs w:val="20"/>
        </w:rPr>
        <w:t>2022, kdy pod č. usn. 102/2022</w:t>
      </w:r>
      <w:r>
        <w:rPr>
          <w:rFonts w:ascii="Arial" w:hAnsi="Arial" w:cs="Arial"/>
          <w:sz w:val="20"/>
          <w:szCs w:val="20"/>
        </w:rPr>
        <w:t>.</w:t>
      </w:r>
    </w:p>
    <w:p w:rsidR="000D7919" w:rsidRDefault="000D7919" w:rsidP="000D7919">
      <w:pPr>
        <w:pStyle w:val="Styl1"/>
      </w:pPr>
      <w:r w:rsidRPr="00F024DC">
        <w:t xml:space="preserve">Rozprava: </w:t>
      </w:r>
    </w:p>
    <w:p w:rsidR="000D7919" w:rsidRDefault="000D7919" w:rsidP="000D7919">
      <w:pPr>
        <w:pStyle w:val="Styl1"/>
      </w:pPr>
    </w:p>
    <w:p w:rsidR="000D7919" w:rsidRDefault="000D7919" w:rsidP="000D7919">
      <w:pPr>
        <w:pStyle w:val="Styl1"/>
      </w:pPr>
      <w:r>
        <w:t>Mgr. Vachková</w:t>
      </w:r>
    </w:p>
    <w:p w:rsidR="000D7919" w:rsidRDefault="000D7919" w:rsidP="000D7919">
      <w:pPr>
        <w:pStyle w:val="Styl1"/>
      </w:pPr>
      <w:r>
        <w:t>- poznámka k dotacím v oblasti kultury – tento rok jsme nedostali bohužel dostatečný počet žádostí právě z důvodu covidové doby a té nejistoty, přestože jsme nevyčerpali celý fond, tak jsme se domluvili, že nebudeme snižovat výši těch dotací, protože ten důvod byl právě kvůli covidu a ne kvůli tomu, že by se tu neorganizovaly kulturní akce. Další věc je i ta, že zde máme zařízení, které se zabývá kulturními záležitostmi a pan starosta to řekne asi sám, že ty peníze, které se nevyčerpají, tak se použijí na dodatečné kulturní akce</w:t>
      </w:r>
    </w:p>
    <w:p w:rsidR="000D7919" w:rsidRDefault="000D7919" w:rsidP="000D7919">
      <w:pPr>
        <w:pStyle w:val="Styl1"/>
      </w:pPr>
    </w:p>
    <w:p w:rsidR="000D7919" w:rsidRDefault="000D7919" w:rsidP="000D7919">
      <w:pPr>
        <w:pStyle w:val="Styl1"/>
      </w:pPr>
      <w:r>
        <w:t>Ing. Červený – technická</w:t>
      </w:r>
    </w:p>
    <w:p w:rsidR="000D7919" w:rsidRDefault="000D7919" w:rsidP="000D7919">
      <w:pPr>
        <w:pStyle w:val="Styl1"/>
      </w:pPr>
      <w:r>
        <w:t>- asi budu mluvit za řadu z nás, že jsme v některých případech ve střetu zájmů, protože jsme aktivními členy těch uskupení nebo v nějakých orgánech, tak to zmiňuji, ale přesto dle zákona bude hlasovat</w:t>
      </w:r>
    </w:p>
    <w:p w:rsidR="000D7919" w:rsidRDefault="000D7919" w:rsidP="000D7919">
      <w:pPr>
        <w:pStyle w:val="Styl1"/>
      </w:pPr>
    </w:p>
    <w:p w:rsidR="000D7919" w:rsidRDefault="000D7919" w:rsidP="000D7919">
      <w:pPr>
        <w:pStyle w:val="Styl1"/>
      </w:pPr>
      <w:r>
        <w:t>Oznámení o střetu zájmů ohlásili p. Urban, Dudek, Pětníková, Eichingerová, Červený, Petrák, hlasování se mohou zúčastnit.</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18/2022/ZM:</w:t>
      </w:r>
    </w:p>
    <w:p w:rsidR="000D7919" w:rsidRDefault="000D7919" w:rsidP="000D7919">
      <w:pPr>
        <w:pStyle w:val="Styl2"/>
      </w:pPr>
      <w:r>
        <w:t xml:space="preserve">Zastupitelstvo města rozhodlo o poskytnutí dotací a uzavření veřejnoprávních smluv (dle vzorové smlouvy) u subjektů, </w:t>
      </w:r>
      <w:bookmarkStart w:id="0" w:name="_Hlk99530138"/>
      <w:r>
        <w:t xml:space="preserve">které v žádosti uvedly požadavek nad 50 tis. Kč v jednotlivém případě </w:t>
      </w:r>
      <w:bookmarkEnd w:id="0"/>
      <w:r>
        <w:t>– dle tab. č. 2.</w:t>
      </w:r>
    </w:p>
    <w:p w:rsidR="000D7919" w:rsidRDefault="000D7919" w:rsidP="000D7919">
      <w:pPr>
        <w:pStyle w:val="Styl2"/>
      </w:pPr>
    </w:p>
    <w:tbl>
      <w:tblPr>
        <w:tblW w:w="10490" w:type="dxa"/>
        <w:tblCellMar>
          <w:left w:w="70" w:type="dxa"/>
          <w:right w:w="70" w:type="dxa"/>
        </w:tblCellMar>
        <w:tblLook w:val="04A0" w:firstRow="1" w:lastRow="0" w:firstColumn="1" w:lastColumn="0" w:noHBand="0" w:noVBand="1"/>
      </w:tblPr>
      <w:tblGrid>
        <w:gridCol w:w="400"/>
        <w:gridCol w:w="1868"/>
        <w:gridCol w:w="3402"/>
        <w:gridCol w:w="1276"/>
        <w:gridCol w:w="1134"/>
        <w:gridCol w:w="1276"/>
        <w:gridCol w:w="1134"/>
      </w:tblGrid>
      <w:tr w:rsidR="000D7919" w:rsidRPr="0034501F" w:rsidTr="000D7919">
        <w:trPr>
          <w:trHeight w:val="300"/>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4"/>
                <w:szCs w:val="24"/>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Calibri" w:eastAsia="Times New Roman" w:hAnsi="Calibri" w:cs="Calibri"/>
                <w:b/>
                <w:bCs/>
                <w:color w:val="000000"/>
                <w:lang w:eastAsia="cs-CZ"/>
              </w:rPr>
            </w:pPr>
            <w:r w:rsidRPr="0034501F">
              <w:rPr>
                <w:rFonts w:ascii="Calibri" w:eastAsia="Times New Roman" w:hAnsi="Calibri" w:cs="Calibri"/>
                <w:b/>
                <w:bCs/>
                <w:color w:val="000000"/>
                <w:lang w:eastAsia="cs-CZ"/>
              </w:rPr>
              <w:t>Tab. č. 2</w:t>
            </w:r>
          </w:p>
        </w:tc>
        <w:tc>
          <w:tcPr>
            <w:tcW w:w="3402"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Calibri" w:eastAsia="Times New Roman" w:hAnsi="Calibri" w:cs="Calibri"/>
                <w:b/>
                <w:bCs/>
                <w:color w:val="00000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1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510"/>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0090" w:type="dxa"/>
            <w:gridSpan w:val="6"/>
            <w:tcBorders>
              <w:top w:val="single" w:sz="8" w:space="0" w:color="auto"/>
              <w:left w:val="single" w:sz="8" w:space="0" w:color="auto"/>
              <w:bottom w:val="single" w:sz="8" w:space="0" w:color="auto"/>
              <w:right w:val="single" w:sz="8" w:space="0" w:color="000000"/>
            </w:tcBorders>
            <w:shd w:val="clear" w:color="000000" w:fill="DCE6F1"/>
            <w:noWrap/>
            <w:vAlign w:val="center"/>
            <w:hideMark/>
          </w:tcPr>
          <w:p w:rsidR="000D7919" w:rsidRPr="0034501F" w:rsidRDefault="000D7919" w:rsidP="000D7919">
            <w:pPr>
              <w:spacing w:after="0" w:line="240" w:lineRule="auto"/>
              <w:jc w:val="center"/>
              <w:rPr>
                <w:rFonts w:ascii="Calibri" w:eastAsia="Times New Roman" w:hAnsi="Calibri" w:cs="Calibri"/>
                <w:b/>
                <w:bCs/>
                <w:color w:val="000000"/>
                <w:sz w:val="32"/>
                <w:szCs w:val="32"/>
                <w:lang w:eastAsia="cs-CZ"/>
              </w:rPr>
            </w:pPr>
            <w:r w:rsidRPr="0034501F">
              <w:rPr>
                <w:rFonts w:ascii="Calibri" w:eastAsia="Times New Roman" w:hAnsi="Calibri" w:cs="Calibri"/>
                <w:b/>
                <w:bCs/>
                <w:color w:val="000000"/>
                <w:sz w:val="32"/>
                <w:szCs w:val="32"/>
                <w:lang w:eastAsia="cs-CZ"/>
              </w:rPr>
              <w:t>Přehled žádostí o dotace v roce 2022 - návrh výše dotace - ZM</w:t>
            </w:r>
          </w:p>
        </w:tc>
      </w:tr>
      <w:tr w:rsidR="000D7919" w:rsidRPr="0034501F" w:rsidTr="000D7919">
        <w:trPr>
          <w:trHeight w:val="100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jc w:val="center"/>
              <w:rPr>
                <w:rFonts w:ascii="Calibri" w:eastAsia="Times New Roman" w:hAnsi="Calibri" w:cs="Calibri"/>
                <w:b/>
                <w:bCs/>
                <w:color w:val="000000"/>
                <w:sz w:val="32"/>
                <w:szCs w:val="32"/>
                <w:lang w:eastAsia="cs-CZ"/>
              </w:rPr>
            </w:pPr>
          </w:p>
        </w:tc>
        <w:tc>
          <w:tcPr>
            <w:tcW w:w="1868" w:type="dxa"/>
            <w:tcBorders>
              <w:top w:val="nil"/>
              <w:left w:val="single" w:sz="8" w:space="0" w:color="auto"/>
              <w:bottom w:val="single" w:sz="8" w:space="0" w:color="auto"/>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24"/>
                <w:szCs w:val="24"/>
                <w:lang w:eastAsia="cs-CZ"/>
              </w:rPr>
            </w:pPr>
            <w:r w:rsidRPr="0034501F">
              <w:rPr>
                <w:rFonts w:ascii="Times New Roman" w:eastAsia="Times New Roman" w:hAnsi="Times New Roman" w:cs="Times New Roman"/>
                <w:b/>
                <w:bCs/>
                <w:sz w:val="24"/>
                <w:szCs w:val="24"/>
                <w:lang w:eastAsia="cs-CZ"/>
              </w:rPr>
              <w:t>žadatel</w:t>
            </w:r>
          </w:p>
        </w:tc>
        <w:tc>
          <w:tcPr>
            <w:tcW w:w="3402" w:type="dxa"/>
            <w:tcBorders>
              <w:top w:val="nil"/>
              <w:left w:val="nil"/>
              <w:bottom w:val="single" w:sz="8" w:space="0" w:color="auto"/>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24"/>
                <w:szCs w:val="24"/>
                <w:lang w:eastAsia="cs-CZ"/>
              </w:rPr>
            </w:pPr>
            <w:r w:rsidRPr="0034501F">
              <w:rPr>
                <w:rFonts w:ascii="Times New Roman" w:eastAsia="Times New Roman" w:hAnsi="Times New Roman" w:cs="Times New Roman"/>
                <w:b/>
                <w:bCs/>
                <w:sz w:val="24"/>
                <w:szCs w:val="24"/>
                <w:lang w:eastAsia="cs-CZ"/>
              </w:rPr>
              <w:t>název projektu - účel</w:t>
            </w:r>
          </w:p>
        </w:tc>
        <w:tc>
          <w:tcPr>
            <w:tcW w:w="1276"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Pr>
                <w:rFonts w:ascii="Times New Roman" w:eastAsia="Times New Roman" w:hAnsi="Times New Roman" w:cs="Times New Roman"/>
                <w:b/>
                <w:bCs/>
                <w:sz w:val="18"/>
                <w:szCs w:val="18"/>
                <w:lang w:eastAsia="cs-CZ"/>
              </w:rPr>
              <w:t xml:space="preserve">požadavek </w:t>
            </w:r>
            <w:r w:rsidRPr="0034501F">
              <w:rPr>
                <w:rFonts w:ascii="Times New Roman" w:eastAsia="Times New Roman" w:hAnsi="Times New Roman" w:cs="Times New Roman"/>
                <w:b/>
                <w:bCs/>
                <w:sz w:val="18"/>
                <w:szCs w:val="18"/>
                <w:lang w:eastAsia="cs-CZ"/>
              </w:rPr>
              <w:t>v tis. Kč</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celkem</w:t>
            </w:r>
          </w:p>
        </w:tc>
        <w:tc>
          <w:tcPr>
            <w:tcW w:w="1276"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návrh dotace</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návrh celkem </w:t>
            </w:r>
          </w:p>
        </w:tc>
      </w:tr>
      <w:tr w:rsidR="000D7919" w:rsidRPr="0034501F" w:rsidTr="000D7919">
        <w:trPr>
          <w:trHeight w:val="540"/>
        </w:trPr>
        <w:tc>
          <w:tcPr>
            <w:tcW w:w="40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20"/>
                <w:szCs w:val="20"/>
                <w:lang w:eastAsia="cs-CZ"/>
              </w:rPr>
            </w:pPr>
            <w:r w:rsidRPr="0034501F">
              <w:rPr>
                <w:rFonts w:ascii="Times New Roman" w:eastAsia="Times New Roman" w:hAnsi="Times New Roman" w:cs="Times New Roman"/>
                <w:b/>
                <w:bCs/>
                <w:sz w:val="20"/>
                <w:szCs w:val="20"/>
                <w:lang w:eastAsia="cs-CZ"/>
              </w:rPr>
              <w:t>1</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Asociace turistických oddílů mládeže ČR, TOM 19029 Klub lesní moudrosti</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112</w:t>
            </w:r>
          </w:p>
        </w:tc>
      </w:tr>
      <w:tr w:rsidR="000D7919" w:rsidRPr="0034501F" w:rsidTr="000D7919">
        <w:trPr>
          <w:trHeight w:val="420"/>
        </w:trPr>
        <w:tc>
          <w:tcPr>
            <w:tcW w:w="400"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tábor Klubu lesní moudrosti </w:t>
            </w: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20"/>
                <w:szCs w:val="20"/>
                <w:lang w:eastAsia="cs-CZ"/>
              </w:rPr>
            </w:pPr>
            <w:r w:rsidRPr="0034501F">
              <w:rPr>
                <w:rFonts w:ascii="Times New Roman" w:eastAsia="Times New Roman" w:hAnsi="Times New Roman" w:cs="Times New Roman"/>
                <w:b/>
                <w:bCs/>
                <w:sz w:val="20"/>
                <w:szCs w:val="20"/>
                <w:lang w:eastAsia="cs-CZ"/>
              </w:rPr>
              <w:t>2</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Ateliér VÝTVARKA z.s.</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umělecká soustředění - příměstské tábory</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200</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133</w:t>
            </w: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Umělecké víkendy</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Galerie 6+1 </w:t>
            </w: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pexeso</w:t>
            </w:r>
          </w:p>
        </w:tc>
        <w:tc>
          <w:tcPr>
            <w:tcW w:w="1276" w:type="dxa"/>
            <w:tcBorders>
              <w:top w:val="nil"/>
              <w:left w:val="nil"/>
              <w:bottom w:val="single" w:sz="8"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3</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Basketbalová akademie 2006´z.s.</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400</w:t>
            </w:r>
          </w:p>
        </w:tc>
      </w:tr>
      <w:tr w:rsidR="000D7919" w:rsidRPr="0034501F" w:rsidTr="000D7919">
        <w:trPr>
          <w:trHeight w:val="34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Celostátní a nadregionální soutěže ČBF</w:t>
            </w:r>
          </w:p>
        </w:tc>
        <w:tc>
          <w:tcPr>
            <w:tcW w:w="1276" w:type="dxa"/>
            <w:tcBorders>
              <w:top w:val="nil"/>
              <w:left w:val="single" w:sz="8" w:space="0" w:color="auto"/>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260</w:t>
            </w: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3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Pořádání tradičních akcí BA v roce 2022</w:t>
            </w:r>
          </w:p>
        </w:tc>
        <w:tc>
          <w:tcPr>
            <w:tcW w:w="1276" w:type="dxa"/>
            <w:tcBorders>
              <w:top w:val="single" w:sz="4" w:space="0" w:color="auto"/>
              <w:left w:val="single" w:sz="8" w:space="0" w:color="auto"/>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Basketbalový tábor - běh A. </w:t>
            </w:r>
          </w:p>
        </w:tc>
        <w:tc>
          <w:tcPr>
            <w:tcW w:w="1276" w:type="dxa"/>
            <w:tcBorders>
              <w:top w:val="single" w:sz="4" w:space="0" w:color="auto"/>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28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Basketbalový tábor - běh B.</w:t>
            </w:r>
          </w:p>
        </w:tc>
        <w:tc>
          <w:tcPr>
            <w:tcW w:w="1276" w:type="dxa"/>
            <w:tcBorders>
              <w:top w:val="nil"/>
              <w:left w:val="single" w:sz="8" w:space="0" w:color="auto"/>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28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turnaj v minibasketbale</w:t>
            </w:r>
          </w:p>
        </w:tc>
        <w:tc>
          <w:tcPr>
            <w:tcW w:w="1276" w:type="dxa"/>
            <w:tcBorders>
              <w:top w:val="single" w:sz="4" w:space="0" w:color="auto"/>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28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turnaj  v basketbale</w:t>
            </w:r>
          </w:p>
        </w:tc>
        <w:tc>
          <w:tcPr>
            <w:tcW w:w="1276" w:type="dxa"/>
            <w:tcBorders>
              <w:top w:val="nil"/>
              <w:left w:val="nil"/>
              <w:bottom w:val="nil"/>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4</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BASKETBALOVÝ KLUB REAL ROUDNICE NAD LABEM</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350</w:t>
            </w:r>
          </w:p>
        </w:tc>
      </w:tr>
      <w:tr w:rsidR="000D7919" w:rsidRPr="0034501F" w:rsidTr="000D7919">
        <w:trPr>
          <w:trHeight w:val="48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Účast na mezinárodním turnaji mládeže NISA OPEN 2022</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230</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Dětský florbalový turnaj 2022</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6. centrální florb. Soustředění</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Příměstský sportovní tábor 2022</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1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Propagační jízda Hamburg-Dessau-Roslau</w:t>
            </w:r>
          </w:p>
        </w:tc>
        <w:tc>
          <w:tcPr>
            <w:tcW w:w="1276" w:type="dxa"/>
            <w:tcBorders>
              <w:top w:val="nil"/>
              <w:left w:val="nil"/>
              <w:bottom w:val="nil"/>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5</w:t>
            </w:r>
          </w:p>
        </w:tc>
        <w:tc>
          <w:tcPr>
            <w:tcW w:w="1868" w:type="dxa"/>
            <w:vMerge w:val="restart"/>
            <w:tcBorders>
              <w:top w:val="nil"/>
              <w:left w:val="single" w:sz="8" w:space="0" w:color="auto"/>
              <w:bottom w:val="single" w:sz="8" w:space="0" w:color="000000"/>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Crazy mažoretky Roudnice nad Labem z.s.</w:t>
            </w: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108</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Postupové soutěže pro mažoretky </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130</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Nepostupové soutěže pro mažoretky</w:t>
            </w: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Sportovní soustředění mažoretek </w:t>
            </w: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 Chorvatsko</w:t>
            </w:r>
          </w:p>
        </w:tc>
        <w:tc>
          <w:tcPr>
            <w:tcW w:w="1276" w:type="dxa"/>
            <w:tcBorders>
              <w:top w:val="nil"/>
              <w:left w:val="nil"/>
              <w:bottom w:val="single" w:sz="8"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6</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Český athletic club Roudnice nad Labem z.s. (veslaři, bývalé VK)</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115</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sprinty - 27. ročník</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147</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Roudnický trojboj 2022</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2022</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66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7</w:t>
            </w:r>
          </w:p>
        </w:tc>
        <w:tc>
          <w:tcPr>
            <w:tcW w:w="1868" w:type="dxa"/>
            <w:tcBorders>
              <w:top w:val="nil"/>
              <w:left w:val="nil"/>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Český rybářský svaz, místní organizace Roudnice nad Labem</w:t>
            </w:r>
          </w:p>
        </w:tc>
        <w:tc>
          <w:tcPr>
            <w:tcW w:w="3402" w:type="dxa"/>
            <w:tcBorders>
              <w:top w:val="single" w:sz="8" w:space="0" w:color="auto"/>
              <w:left w:val="single" w:sz="8" w:space="0" w:color="auto"/>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8"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79</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79</w:t>
            </w:r>
          </w:p>
        </w:tc>
      </w:tr>
      <w:tr w:rsidR="000D7919" w:rsidRPr="0034501F" w:rsidTr="000D7919">
        <w:trPr>
          <w:trHeight w:val="31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8</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Fojtův komorní sbor z.s.</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17. Roudnické konsonance </w:t>
            </w: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r>
      <w:tr w:rsidR="000D7919" w:rsidRPr="0034501F" w:rsidTr="000D7919">
        <w:trPr>
          <w:trHeight w:val="31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25. ročník ev. Festivalu duchovní hudby</w:t>
            </w: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48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9</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Galerie moderního umění v Roudnici nad Labem, příspěvková organizace</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Koncerty vážné a alternativní hudby, literárně- hudební pořady</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90</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84</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Esteticko-výchovná a edukativní práce </w:t>
            </w:r>
          </w:p>
        </w:tc>
        <w:tc>
          <w:tcPr>
            <w:tcW w:w="1276" w:type="dxa"/>
            <w:tcBorders>
              <w:top w:val="nil"/>
              <w:left w:val="nil"/>
              <w:bottom w:val="single" w:sz="8"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10</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HC Roudnice nad Labem, z.s.</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373</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Turnaje mládeže</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Sportovní soustředění mládeže</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Dětské off-ice aktivity</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příměstský tábor</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22</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90. let hokejového klubu</w:t>
            </w:r>
          </w:p>
        </w:tc>
        <w:tc>
          <w:tcPr>
            <w:tcW w:w="1276" w:type="dxa"/>
            <w:tcBorders>
              <w:top w:val="nil"/>
              <w:left w:val="single" w:sz="8" w:space="0" w:color="auto"/>
              <w:bottom w:val="single" w:sz="4" w:space="0" w:color="auto"/>
              <w:right w:val="single" w:sz="8" w:space="0" w:color="auto"/>
            </w:tcBorders>
            <w:shd w:val="clear" w:color="000000" w:fill="76933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76933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turnaje mládeže</w:t>
            </w:r>
          </w:p>
        </w:tc>
        <w:tc>
          <w:tcPr>
            <w:tcW w:w="1276" w:type="dxa"/>
            <w:tcBorders>
              <w:top w:val="nil"/>
              <w:left w:val="single" w:sz="8" w:space="0" w:color="auto"/>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11</w:t>
            </w:r>
          </w:p>
        </w:tc>
        <w:tc>
          <w:tcPr>
            <w:tcW w:w="1868"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Junák - český skaut, středisko Říp Roudnice nad Labem, z. s.</w:t>
            </w:r>
          </w:p>
        </w:tc>
        <w:tc>
          <w:tcPr>
            <w:tcW w:w="3402" w:type="dxa"/>
            <w:tcBorders>
              <w:top w:val="single" w:sz="8" w:space="0" w:color="auto"/>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172</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293</w:t>
            </w: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Skautský tábor - Kačerna</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230</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Special scout skills</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Střelecký turnaj</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Lyžařský a vodácký výcvik</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15"/>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EKZOD</w:t>
            </w:r>
          </w:p>
        </w:tc>
        <w:tc>
          <w:tcPr>
            <w:tcW w:w="1276" w:type="dxa"/>
            <w:tcBorders>
              <w:top w:val="nil"/>
              <w:left w:val="single" w:sz="8" w:space="0" w:color="auto"/>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510"/>
        </w:trPr>
        <w:tc>
          <w:tcPr>
            <w:tcW w:w="40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lastRenderedPageBreak/>
              <w:t>12</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Klub cyklistů roudnických, z.s.</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Memoriál Zdeňka Bambáska, Vladimíra Urbana nejst.</w:t>
            </w:r>
          </w:p>
        </w:tc>
        <w:tc>
          <w:tcPr>
            <w:tcW w:w="1276" w:type="dxa"/>
            <w:tcBorders>
              <w:top w:val="single" w:sz="8" w:space="0" w:color="auto"/>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single" w:sz="8" w:space="0" w:color="auto"/>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r>
      <w:tr w:rsidR="000D7919" w:rsidRPr="0034501F" w:rsidTr="000D7919">
        <w:trPr>
          <w:trHeight w:val="315"/>
        </w:trPr>
        <w:tc>
          <w:tcPr>
            <w:tcW w:w="400"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Giro de Zavadilka </w:t>
            </w: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13</w:t>
            </w:r>
          </w:p>
        </w:tc>
        <w:tc>
          <w:tcPr>
            <w:tcW w:w="1868" w:type="dxa"/>
            <w:vMerge w:val="restart"/>
            <w:tcBorders>
              <w:top w:val="single" w:sz="8" w:space="0" w:color="auto"/>
              <w:left w:val="single" w:sz="8" w:space="0" w:color="auto"/>
              <w:bottom w:val="single" w:sz="8" w:space="0" w:color="000000"/>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Klub Kanoistika Roudnice nad Labem, z.s. </w:t>
            </w:r>
          </w:p>
        </w:tc>
        <w:tc>
          <w:tcPr>
            <w:tcW w:w="3402"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33</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128</w:t>
            </w: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Český pohár ve sprintu</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160</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Národní kontrolní závody </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Mezinárodní závody </w:t>
            </w:r>
          </w:p>
        </w:tc>
        <w:tc>
          <w:tcPr>
            <w:tcW w:w="1276" w:type="dxa"/>
            <w:tcBorders>
              <w:top w:val="nil"/>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ECA european Open Junior Slalom Cup races</w:t>
            </w:r>
          </w:p>
        </w:tc>
        <w:tc>
          <w:tcPr>
            <w:tcW w:w="1276" w:type="dxa"/>
            <w:tcBorders>
              <w:top w:val="nil"/>
              <w:left w:val="nil"/>
              <w:bottom w:val="single" w:sz="8"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CCC0DA"/>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14</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Podřipský baseball club Roudnice nad Labem, z.s.</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113</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Finále Littlle league U9/U11</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91,5</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Sportovní den k oslavě 30ti letům založení </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36,5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Baseballový camp</w:t>
            </w: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15</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Podřipský krasobruslařský klub Roudnice nad Labem, z.s.</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108</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soustředění na ledě </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49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Velká cena Podřipska - Memoriál Karla Krejčího</w:t>
            </w:r>
          </w:p>
        </w:tc>
        <w:tc>
          <w:tcPr>
            <w:tcW w:w="1276" w:type="dxa"/>
            <w:tcBorders>
              <w:top w:val="nil"/>
              <w:left w:val="single" w:sz="8" w:space="0" w:color="auto"/>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16</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Podřipská tenisová škola z.s. </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Tenisový kemp PTŠ - Jablonec 2022</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42</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Série tenisových jednodenních kempů</w:t>
            </w:r>
          </w:p>
        </w:tc>
        <w:tc>
          <w:tcPr>
            <w:tcW w:w="1276" w:type="dxa"/>
            <w:tcBorders>
              <w:top w:val="nil"/>
              <w:left w:val="single" w:sz="8" w:space="0" w:color="auto"/>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17</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trhy,z.s.</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farm. trhy  - kulturní program</w:t>
            </w:r>
          </w:p>
        </w:tc>
        <w:tc>
          <w:tcPr>
            <w:tcW w:w="1276" w:type="dxa"/>
            <w:tcBorders>
              <w:top w:val="nil"/>
              <w:left w:val="single" w:sz="8" w:space="0" w:color="auto"/>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66</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Roudnické farmářské  trhy - zázemí </w:t>
            </w:r>
          </w:p>
        </w:tc>
        <w:tc>
          <w:tcPr>
            <w:tcW w:w="1276" w:type="dxa"/>
            <w:tcBorders>
              <w:top w:val="nil"/>
              <w:left w:val="single" w:sz="8" w:space="0" w:color="auto"/>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18</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Plavecký klub Roudnice nad Labem, z.s.</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165</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Plavecké soustředění </w:t>
            </w: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276" w:type="dxa"/>
            <w:tcBorders>
              <w:top w:val="nil"/>
              <w:left w:val="nil"/>
              <w:bottom w:val="single" w:sz="8"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19</w:t>
            </w:r>
          </w:p>
        </w:tc>
        <w:tc>
          <w:tcPr>
            <w:tcW w:w="1868"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SK BEZDĚKOV z.s.</w:t>
            </w: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c>
          <w:tcPr>
            <w:tcW w:w="1134"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r>
      <w:tr w:rsidR="000D7919" w:rsidRPr="0034501F" w:rsidTr="000D7919">
        <w:trPr>
          <w:trHeight w:val="27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20</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Sportovní klub Roudnice nad Labem</w:t>
            </w:r>
          </w:p>
        </w:tc>
        <w:tc>
          <w:tcPr>
            <w:tcW w:w="3402" w:type="dxa"/>
            <w:tcBorders>
              <w:top w:val="single" w:sz="8" w:space="0" w:color="auto"/>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354</w:t>
            </w:r>
          </w:p>
        </w:tc>
      </w:tr>
      <w:tr w:rsidR="000D7919" w:rsidRPr="0034501F" w:rsidTr="000D7919">
        <w:trPr>
          <w:trHeight w:val="278"/>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Memoriál Vladimíra Betky - 5. ročník</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200</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278"/>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Roudnice Cup 2022</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kemp mladších žáků </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kemp starších žáků </w:t>
            </w:r>
          </w:p>
        </w:tc>
        <w:tc>
          <w:tcPr>
            <w:tcW w:w="1276" w:type="dxa"/>
            <w:tcBorders>
              <w:top w:val="nil"/>
              <w:left w:val="single" w:sz="8" w:space="0" w:color="auto"/>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21</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Sportovní klub orientačního běhu Roudnice nad Labem, z.s.</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61</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78</w:t>
            </w: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Světový den orientačního běhu</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22</w:t>
            </w:r>
          </w:p>
        </w:tc>
        <w:tc>
          <w:tcPr>
            <w:tcW w:w="18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Tenisový klub Roudnice nad Labem, z.s.</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156</w:t>
            </w: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Příměstský tenisový tábor 2022</w:t>
            </w:r>
          </w:p>
        </w:tc>
        <w:tc>
          <w:tcPr>
            <w:tcW w:w="1276" w:type="dxa"/>
            <w:tcBorders>
              <w:top w:val="nil"/>
              <w:left w:val="nil"/>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276" w:type="dxa"/>
            <w:tcBorders>
              <w:top w:val="nil"/>
              <w:left w:val="nil"/>
              <w:bottom w:val="nil"/>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23</w:t>
            </w:r>
          </w:p>
        </w:tc>
        <w:tc>
          <w:tcPr>
            <w:tcW w:w="1868"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Tělocvičná jednota Sokol Roudnice nad Labem</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198</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218</w:t>
            </w: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Přespolní běh Říp - Roudnice n.L.,</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Okolo Hasy </w:t>
            </w: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w:t>
            </w:r>
          </w:p>
        </w:tc>
        <w:tc>
          <w:tcPr>
            <w:tcW w:w="1134" w:type="dxa"/>
            <w:vMerge/>
            <w:tcBorders>
              <w:top w:val="nil"/>
              <w:left w:val="single" w:sz="8" w:space="0" w:color="auto"/>
              <w:bottom w:val="nil"/>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24</w:t>
            </w:r>
          </w:p>
        </w:tc>
        <w:tc>
          <w:tcPr>
            <w:tcW w:w="18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Tělovýchovná jednota  Dynamo Podlusky z.s.</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171</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217</w:t>
            </w: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 Lovosice 2022</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77</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Turbaj ml. a starší přípravky</w:t>
            </w:r>
          </w:p>
        </w:tc>
        <w:tc>
          <w:tcPr>
            <w:tcW w:w="1276" w:type="dxa"/>
            <w:tcBorders>
              <w:top w:val="nil"/>
              <w:left w:val="single" w:sz="8" w:space="0" w:color="auto"/>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32</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25</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YCR - Jachting Roudnice nad Labem, z.s.</w:t>
            </w: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mládeže v jachtingu</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194,80</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22</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 Jarní sostředění mládeže v jachtingu</w:t>
            </w: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615"/>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Jachetní závod Cena Rce memoriál Ladislava Hájka CTL221608</w:t>
            </w: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48,8</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Jachetní závod Zlatá sekyrka, CTL221627</w:t>
            </w:r>
          </w:p>
        </w:tc>
        <w:tc>
          <w:tcPr>
            <w:tcW w:w="1276" w:type="dxa"/>
            <w:tcBorders>
              <w:top w:val="nil"/>
              <w:left w:val="nil"/>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D7919" w:rsidRPr="0034501F" w:rsidRDefault="000D7919" w:rsidP="000D7919">
            <w:pPr>
              <w:spacing w:after="0" w:line="240" w:lineRule="auto"/>
              <w:rPr>
                <w:rFonts w:ascii="Times New Roman" w:eastAsia="Times New Roman" w:hAnsi="Times New Roman" w:cs="Times New Roman"/>
                <w:b/>
                <w:bCs/>
                <w:lang w:eastAsia="cs-CZ"/>
              </w:rPr>
            </w:pPr>
          </w:p>
        </w:tc>
      </w:tr>
      <w:tr w:rsidR="000D7919" w:rsidRPr="0034501F" w:rsidTr="000D7919">
        <w:trPr>
          <w:trHeight w:val="300"/>
        </w:trPr>
        <w:tc>
          <w:tcPr>
            <w:tcW w:w="400" w:type="dxa"/>
            <w:tcBorders>
              <w:top w:val="nil"/>
              <w:left w:val="nil"/>
              <w:bottom w:val="nil"/>
              <w:right w:val="nil"/>
            </w:tcBorders>
            <w:shd w:val="clear" w:color="auto" w:fill="auto"/>
            <w:noWrap/>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p>
        </w:tc>
        <w:tc>
          <w:tcPr>
            <w:tcW w:w="1868"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sz w:val="18"/>
                <w:szCs w:val="18"/>
                <w:lang w:eastAsia="cs-CZ"/>
              </w:rPr>
            </w:pPr>
            <w:r w:rsidRPr="0034501F">
              <w:rPr>
                <w:rFonts w:ascii="Times New Roman" w:eastAsia="Times New Roman" w:hAnsi="Times New Roman" w:cs="Times New Roman"/>
                <w:sz w:val="18"/>
                <w:szCs w:val="18"/>
                <w:lang w:eastAsia="cs-CZ"/>
              </w:rPr>
              <w:t>CELKEM</w:t>
            </w:r>
          </w:p>
        </w:tc>
        <w:tc>
          <w:tcPr>
            <w:tcW w:w="1276"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2 894,30</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2 894,30</w:t>
            </w:r>
          </w:p>
        </w:tc>
        <w:tc>
          <w:tcPr>
            <w:tcW w:w="1276"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3 922</w:t>
            </w:r>
          </w:p>
        </w:tc>
        <w:tc>
          <w:tcPr>
            <w:tcW w:w="1134" w:type="dxa"/>
            <w:tcBorders>
              <w:top w:val="nil"/>
              <w:left w:val="nil"/>
              <w:bottom w:val="single" w:sz="8" w:space="0" w:color="auto"/>
              <w:right w:val="single" w:sz="8" w:space="0" w:color="auto"/>
            </w:tcBorders>
            <w:shd w:val="clear" w:color="auto" w:fill="auto"/>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3 922</w:t>
            </w:r>
          </w:p>
        </w:tc>
      </w:tr>
      <w:tr w:rsidR="000D7919" w:rsidRPr="0034501F" w:rsidTr="000D7919">
        <w:trPr>
          <w:trHeight w:val="300"/>
        </w:trPr>
        <w:tc>
          <w:tcPr>
            <w:tcW w:w="400" w:type="dxa"/>
            <w:tcBorders>
              <w:top w:val="nil"/>
              <w:left w:val="nil"/>
              <w:bottom w:val="nil"/>
              <w:right w:val="nil"/>
            </w:tcBorders>
            <w:shd w:val="clear" w:color="auto" w:fill="auto"/>
            <w:noWrap/>
            <w:vAlign w:val="center"/>
            <w:hideMark/>
          </w:tcPr>
          <w:p w:rsidR="000D7919" w:rsidRPr="0034501F" w:rsidRDefault="000D7919" w:rsidP="000D7919">
            <w:pPr>
              <w:spacing w:after="0" w:line="240" w:lineRule="auto"/>
              <w:jc w:val="center"/>
              <w:rPr>
                <w:rFonts w:ascii="Times New Roman" w:eastAsia="Times New Roman" w:hAnsi="Times New Roman" w:cs="Times New Roman"/>
                <w:b/>
                <w:bCs/>
                <w:lang w:eastAsia="cs-CZ"/>
              </w:rPr>
            </w:pPr>
          </w:p>
        </w:tc>
        <w:tc>
          <w:tcPr>
            <w:tcW w:w="1868"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vAlign w:val="center"/>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49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jc w:val="center"/>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provoz (celoroční činnost) - počítá se dle počtu členské základny</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1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000000" w:fill="FFFFCC"/>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 jednorázové akce</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1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single" w:sz="4" w:space="0" w:color="auto"/>
              <w:left w:val="single" w:sz="8" w:space="0" w:color="auto"/>
              <w:bottom w:val="nil"/>
              <w:right w:val="single" w:sz="8" w:space="0" w:color="auto"/>
            </w:tcBorders>
            <w:shd w:val="clear" w:color="000000" w:fill="FFC000"/>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volnočasové aktivity</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00"/>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single" w:sz="8" w:space="0" w:color="auto"/>
              <w:left w:val="single" w:sz="8" w:space="0" w:color="auto"/>
              <w:bottom w:val="single" w:sz="4" w:space="0" w:color="auto"/>
              <w:right w:val="single" w:sz="8" w:space="0" w:color="auto"/>
            </w:tcBorders>
            <w:shd w:val="clear" w:color="000000" w:fill="92D050"/>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kulturní aktivity</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00"/>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4" w:space="0" w:color="auto"/>
              <w:right w:val="single" w:sz="8" w:space="0" w:color="auto"/>
            </w:tcBorders>
            <w:shd w:val="clear" w:color="000000" w:fill="76933C"/>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počiny kulturně historického charakteru</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r w:rsidR="000D7919" w:rsidRPr="0034501F" w:rsidTr="000D7919">
        <w:trPr>
          <w:trHeight w:val="315"/>
        </w:trPr>
        <w:tc>
          <w:tcPr>
            <w:tcW w:w="400"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000000" w:fill="CCC0DA"/>
            <w:vAlign w:val="center"/>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aktivity a cestovní ruch</w:t>
            </w: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D7919" w:rsidRPr="0034501F" w:rsidRDefault="000D7919" w:rsidP="000D7919">
            <w:pPr>
              <w:spacing w:after="0" w:line="240" w:lineRule="auto"/>
              <w:rPr>
                <w:rFonts w:ascii="Times New Roman" w:eastAsia="Times New Roman" w:hAnsi="Times New Roman" w:cs="Times New Roman"/>
                <w:sz w:val="20"/>
                <w:szCs w:val="20"/>
                <w:lang w:eastAsia="cs-CZ"/>
              </w:rPr>
            </w:pPr>
          </w:p>
        </w:tc>
      </w:tr>
    </w:tbl>
    <w:p w:rsidR="000D7919" w:rsidRDefault="000D7919" w:rsidP="000D7919">
      <w:pPr>
        <w:pStyle w:val="Styl2"/>
      </w:pPr>
    </w:p>
    <w:p w:rsidR="000D7919" w:rsidRDefault="000D7919" w:rsidP="000D7919">
      <w:pPr>
        <w:pStyle w:val="Styl1"/>
      </w:pPr>
    </w:p>
    <w:p w:rsidR="000D7919" w:rsidRDefault="000D7919" w:rsidP="000D7919">
      <w:pPr>
        <w:pStyle w:val="Styl1"/>
      </w:pPr>
      <w:r>
        <w:t>- pro 19, proti 0, zdrželi se hlasování 0, návrh schválen.</w:t>
      </w:r>
    </w:p>
    <w:p w:rsidR="000D7919" w:rsidRPr="00F024DC" w:rsidRDefault="000D7919" w:rsidP="000D7919">
      <w:pPr>
        <w:pStyle w:val="Styl1"/>
      </w:pPr>
    </w:p>
    <w:p w:rsidR="000D7919" w:rsidRDefault="000D7919" w:rsidP="000D7919">
      <w:pPr>
        <w:pStyle w:val="Styl3"/>
      </w:pPr>
      <w:r>
        <w:t xml:space="preserve">c) informace o rozpočtových opatřeních provedených RM  </w:t>
      </w:r>
    </w:p>
    <w:p w:rsidR="000D7919" w:rsidRDefault="000D7919" w:rsidP="000D7919">
      <w:pPr>
        <w:pStyle w:val="Styl3"/>
      </w:pPr>
    </w:p>
    <w:p w:rsidR="000D7919" w:rsidRDefault="000D7919" w:rsidP="000D7919">
      <w:pPr>
        <w:pStyle w:val="Styl1"/>
      </w:pPr>
      <w:r>
        <w:t>P. starosta: rada města přijala od posledního jednání ZM tři rozpočtové opatření. Všechna se týkala začlenění dotačních titulů.</w:t>
      </w:r>
    </w:p>
    <w:p w:rsidR="000D7919" w:rsidRDefault="000D7919" w:rsidP="000D7919">
      <w:pPr>
        <w:pStyle w:val="Styl3"/>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19/2022/ZM:</w:t>
      </w:r>
    </w:p>
    <w:p w:rsidR="000D7919" w:rsidRPr="00382626" w:rsidRDefault="000D7919" w:rsidP="000D7919">
      <w:pPr>
        <w:pStyle w:val="Styl2"/>
      </w:pPr>
      <w:r w:rsidRPr="00382626">
        <w:t>Zastupitelstvo města bere na vědomí</w:t>
      </w:r>
      <w:r>
        <w:t xml:space="preserve"> I., II., III. rozpočtové opatření RM roku 2022 </w:t>
      </w:r>
      <w:r w:rsidRPr="00382626">
        <w:t>dle písemného materiálu</w:t>
      </w:r>
      <w:r>
        <w:t xml:space="preserve"> (pro 19, proti 0, zdrželi se hlasování 0, návrh schválen)</w:t>
      </w:r>
      <w:r w:rsidRPr="00382626">
        <w:t>.</w:t>
      </w:r>
    </w:p>
    <w:p w:rsidR="000D7919" w:rsidRDefault="000D7919" w:rsidP="000D7919">
      <w:pPr>
        <w:pStyle w:val="Styl1"/>
      </w:pPr>
      <w:r>
        <w:t xml:space="preserve">   </w:t>
      </w:r>
    </w:p>
    <w:p w:rsidR="000D7919" w:rsidRDefault="000D7919" w:rsidP="000D7919">
      <w:pPr>
        <w:pStyle w:val="Styl3"/>
      </w:pPr>
      <w:r>
        <w:t>d) VII. rozpočtové opatření ZM 2021</w:t>
      </w:r>
    </w:p>
    <w:p w:rsidR="000D7919" w:rsidRDefault="000D7919" w:rsidP="000D7919">
      <w:pPr>
        <w:pStyle w:val="Styl1"/>
      </w:pPr>
    </w:p>
    <w:p w:rsidR="000D7919" w:rsidRDefault="000D7919" w:rsidP="000D7919">
      <w:pPr>
        <w:pStyle w:val="Styl1"/>
      </w:pPr>
      <w:r>
        <w:t>P. starosta: zastupitelstvo města přijalo na svém zasedání konaném dne 8. 12. 2021 usnesení, kterým dalo pravomoc vedoucí ekonomického odboru činit rozpočtová opatření ke konci roku 2021. Předkládaný materiál informuje zastupitele o všech rozpočtových opatřeních, které byly provedeny ke konci roku 2021. Jednalo se zejména o úpravy rozpočtu přijatých dotací na skutečnost a na požadavky poskytovatelů dotačních titulů, dále byly do rozpočtu začleněny nové dotace a dary, které město obdrželo ke konci roku 2021.</w:t>
      </w:r>
    </w:p>
    <w:p w:rsidR="000D7919" w:rsidRDefault="000D7919" w:rsidP="000D7919">
      <w:pPr>
        <w:pStyle w:val="Styl1"/>
        <w:rPr>
          <w:rFonts w:ascii="Times New Roman" w:eastAsiaTheme="minorHAnsi" w:hAnsi="Times New Roman" w:cs="Times New Roman"/>
          <w:b/>
          <w:sz w:val="22"/>
          <w:szCs w:val="22"/>
          <w:lang w:eastAsia="en-US"/>
        </w:rPr>
      </w:pPr>
    </w:p>
    <w:p w:rsidR="000D7919" w:rsidRDefault="000D7919" w:rsidP="000D7919">
      <w:pPr>
        <w:pStyle w:val="Styl1"/>
        <w:rPr>
          <w:rFonts w:eastAsiaTheme="minorHAnsi"/>
        </w:rPr>
      </w:pPr>
      <w:r>
        <w:rPr>
          <w:rFonts w:eastAsiaTheme="minorHAnsi"/>
        </w:rPr>
        <w:t>V rozpravě nikdo nevystoupil.</w:t>
      </w:r>
    </w:p>
    <w:p w:rsidR="000D7919" w:rsidRDefault="000D7919" w:rsidP="000D7919">
      <w:pPr>
        <w:pStyle w:val="Styl1"/>
        <w:rPr>
          <w:rFonts w:eastAsiaTheme="minorHAnsi"/>
        </w:rPr>
      </w:pPr>
    </w:p>
    <w:p w:rsidR="000D7919" w:rsidRDefault="000D7919" w:rsidP="000D7919">
      <w:pPr>
        <w:pStyle w:val="Styl1"/>
        <w:rPr>
          <w:rFonts w:eastAsiaTheme="minorHAnsi"/>
        </w:rPr>
      </w:pPr>
      <w:r>
        <w:rPr>
          <w:rFonts w:eastAsiaTheme="minorHAnsi"/>
        </w:rPr>
        <w:t>Hlasování o návrhu usnesení:</w:t>
      </w:r>
    </w:p>
    <w:p w:rsidR="000D7919" w:rsidRDefault="000D7919" w:rsidP="000D7919">
      <w:pPr>
        <w:pStyle w:val="Styl3"/>
      </w:pPr>
      <w:r>
        <w:t>Usnesení č. 20/2022/ZM:</w:t>
      </w:r>
    </w:p>
    <w:p w:rsidR="000D7919" w:rsidRDefault="000D7919" w:rsidP="000D7919">
      <w:pPr>
        <w:pStyle w:val="Styl2"/>
      </w:pPr>
      <w:r w:rsidRPr="00382626">
        <w:t>Zastupitelstvo města bere na vědomí</w:t>
      </w:r>
      <w:r>
        <w:t xml:space="preserve"> a schvaluje VII. rozpočtové opatření ZM roku 2021 (pro 19, proti 0, zdrželi se hlasování 0, návrh schválen).</w:t>
      </w:r>
    </w:p>
    <w:p w:rsidR="000D7919" w:rsidRDefault="000D7919" w:rsidP="000D7919">
      <w:pPr>
        <w:pStyle w:val="Styl1"/>
        <w:rPr>
          <w:rFonts w:eastAsiaTheme="minorHAnsi"/>
        </w:rPr>
      </w:pPr>
    </w:p>
    <w:p w:rsidR="000D7919" w:rsidRDefault="000D7919" w:rsidP="000D7919">
      <w:pPr>
        <w:pStyle w:val="Styl1"/>
        <w:rPr>
          <w:rFonts w:eastAsiaTheme="minorHAnsi"/>
        </w:rPr>
      </w:pPr>
    </w:p>
    <w:p w:rsidR="000D7919" w:rsidRDefault="000D7919" w:rsidP="000D7919">
      <w:pPr>
        <w:pStyle w:val="Styl1"/>
        <w:rPr>
          <w:rFonts w:eastAsiaTheme="minorHAnsi"/>
        </w:rPr>
      </w:pPr>
    </w:p>
    <w:p w:rsidR="000D7919" w:rsidRDefault="000D7919" w:rsidP="000D7919">
      <w:pPr>
        <w:pStyle w:val="Styl1"/>
        <w:rPr>
          <w:rFonts w:eastAsiaTheme="minorHAnsi"/>
        </w:rPr>
      </w:pPr>
    </w:p>
    <w:p w:rsidR="000D7919" w:rsidRDefault="000D7919" w:rsidP="000D7919">
      <w:pPr>
        <w:pStyle w:val="Styl1"/>
        <w:rPr>
          <w:rFonts w:eastAsiaTheme="minorHAnsi"/>
        </w:rPr>
      </w:pPr>
    </w:p>
    <w:p w:rsidR="000D7919" w:rsidRDefault="000D7919" w:rsidP="000D7919">
      <w:pPr>
        <w:pStyle w:val="Styl3"/>
      </w:pPr>
      <w:r>
        <w:lastRenderedPageBreak/>
        <w:t>e) II. rozpočtové opatření ZM 2022</w:t>
      </w:r>
    </w:p>
    <w:p w:rsidR="000D7919" w:rsidRDefault="000D7919" w:rsidP="000D7919">
      <w:pPr>
        <w:pStyle w:val="Styl1"/>
      </w:pPr>
    </w:p>
    <w:p w:rsidR="000D7919" w:rsidRPr="00294C00" w:rsidRDefault="000D7919" w:rsidP="000D7919">
      <w:pPr>
        <w:pStyle w:val="Styl1"/>
        <w:rPr>
          <w:bCs/>
        </w:rPr>
      </w:pPr>
      <w:r>
        <w:t>P. starosta: návrh II</w:t>
      </w:r>
      <w:r w:rsidRPr="007A2FB4">
        <w:t xml:space="preserve">. rozpočtového opatření </w:t>
      </w:r>
      <w:r>
        <w:t>se týká vyčlenění finančních prostředků na ukrajinskou krizi a na další investiční akce prováděné ve městě, jako je revitalizace Smetanových sadů, parku v Houskově ulici a Hlubokého parku.</w:t>
      </w:r>
    </w:p>
    <w:p w:rsidR="000D7919" w:rsidRDefault="000D7919" w:rsidP="000D7919">
      <w:pPr>
        <w:pStyle w:val="Styl1"/>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21/2022/ZM:</w:t>
      </w:r>
    </w:p>
    <w:p w:rsidR="000D7919" w:rsidRDefault="000D7919" w:rsidP="000D7919">
      <w:pPr>
        <w:pStyle w:val="Styl2"/>
      </w:pPr>
      <w:r w:rsidRPr="00F250A8">
        <w:t>Zastupitelstvo města po projed</w:t>
      </w:r>
      <w:r>
        <w:t>nání schvaluje II. rozpočtové opatření ZM roku 2022</w:t>
      </w:r>
      <w:r w:rsidRPr="00F250A8">
        <w:t xml:space="preserve"> dle písemného materiálu</w:t>
      </w:r>
      <w:r>
        <w:t xml:space="preserve"> (pro 19, proti 0, zdrželi se hlasování 0, návrh schválen)</w:t>
      </w:r>
      <w:r w:rsidRPr="00F250A8">
        <w:t>.</w:t>
      </w:r>
    </w:p>
    <w:p w:rsidR="000D7919" w:rsidRDefault="000D7919" w:rsidP="000D7919">
      <w:pPr>
        <w:pStyle w:val="Styl1"/>
      </w:pPr>
      <w:r>
        <w:t xml:space="preserve">     </w:t>
      </w:r>
    </w:p>
    <w:p w:rsidR="000D7919" w:rsidRDefault="000D7919" w:rsidP="000D7919">
      <w:pPr>
        <w:pStyle w:val="Styl3"/>
      </w:pPr>
      <w:r>
        <w:t>f) dotace SPORT-STAR, o.p.s.</w:t>
      </w:r>
    </w:p>
    <w:p w:rsidR="000D7919" w:rsidRDefault="000D7919" w:rsidP="000D7919">
      <w:pPr>
        <w:pStyle w:val="Styl2"/>
      </w:pPr>
    </w:p>
    <w:p w:rsidR="000D7919" w:rsidRPr="00EA2ED8" w:rsidRDefault="000D7919" w:rsidP="000D7919">
      <w:pPr>
        <w:pStyle w:val="Styl1"/>
      </w:pPr>
      <w:r>
        <w:t xml:space="preserve">P. starosta: ředitel výše uvedené společnosti, pan Tomáš Dudek, žádá o individuální dotaci na provozní výdaje spojené s činností organizace </w:t>
      </w:r>
      <w:r w:rsidRPr="00EA2ED8">
        <w:t xml:space="preserve">SPORT-STAR o.p.s. ve výši 500 000 Kč. </w:t>
      </w:r>
    </w:p>
    <w:p w:rsidR="000D7919" w:rsidRPr="00F179CC" w:rsidRDefault="000D7919" w:rsidP="000D7919">
      <w:pPr>
        <w:pStyle w:val="Styl1"/>
      </w:pPr>
      <w:r>
        <w:t>M</w:t>
      </w:r>
      <w:r w:rsidRPr="00F179CC">
        <w:t xml:space="preserve">ěsto Roudnice nad Labem je </w:t>
      </w:r>
      <w:r>
        <w:t xml:space="preserve">jediným </w:t>
      </w:r>
      <w:r w:rsidRPr="00F179CC">
        <w:t>zakladatelem společnosti SPORT-STAR o.p.s.</w:t>
      </w:r>
      <w:r>
        <w:t>, v současnosti společnost nevyvíjí žádnou činnost, nemá jiné zdroje příjmů.</w:t>
      </w:r>
    </w:p>
    <w:p w:rsidR="000D7919" w:rsidRDefault="000D7919" w:rsidP="000D7919">
      <w:pPr>
        <w:pStyle w:val="Styl2"/>
      </w:pPr>
    </w:p>
    <w:p w:rsidR="000D7919" w:rsidRDefault="000D7919" w:rsidP="000D7919">
      <w:pPr>
        <w:pStyle w:val="Styl1"/>
      </w:pPr>
      <w:r w:rsidRPr="00E150B6">
        <w:t xml:space="preserve">Rozprava: </w:t>
      </w:r>
    </w:p>
    <w:p w:rsidR="000D7919" w:rsidRDefault="000D7919" w:rsidP="000D7919">
      <w:pPr>
        <w:pStyle w:val="Styl1"/>
        <w:rPr>
          <w:color w:val="FF0000"/>
        </w:rPr>
      </w:pPr>
    </w:p>
    <w:p w:rsidR="000D7919" w:rsidRDefault="000D7919" w:rsidP="000D7919">
      <w:pPr>
        <w:pStyle w:val="Styl1"/>
      </w:pPr>
      <w:r>
        <w:t>Dr. Petrák</w:t>
      </w:r>
    </w:p>
    <w:p w:rsidR="000D7919" w:rsidRDefault="000D7919" w:rsidP="000D7919">
      <w:pPr>
        <w:pStyle w:val="Styl1"/>
      </w:pPr>
      <w:r>
        <w:t>- probírali jsme to trochu na setkání politických klubů, dotaz, zda by mohli dostat alespoň nějaký rámcový vhled do toho, kdy by mohly být zajištěny zajišťovací práce na tu padající ruinu, protože my jsme museli podle smlouvy s ČEZ otevřít to oranžové hřiště od 1. dubna, zkoušeli jsme to posunout, říct, že to tam není teď bezpečný a nesouhlasili, jsou to vydané jejich peníze, ta nadace o tom nechce diskutovat, v jakém horizontu můžeme čekat, že tam nemůžou padat kusy omítky a těch tvárnic na to hřiště</w:t>
      </w:r>
    </w:p>
    <w:p w:rsidR="000D7919" w:rsidRDefault="000D7919" w:rsidP="000D7919">
      <w:pPr>
        <w:pStyle w:val="Styl1"/>
      </w:pPr>
    </w:p>
    <w:p w:rsidR="000D7919" w:rsidRDefault="000D7919" w:rsidP="000D7919">
      <w:pPr>
        <w:pStyle w:val="Styl1"/>
      </w:pPr>
      <w:r>
        <w:t>p. Dudek, ředitel o.p.s. Sport-Star</w:t>
      </w:r>
    </w:p>
    <w:p w:rsidR="000D7919" w:rsidRDefault="000D7919" w:rsidP="000D7919">
      <w:pPr>
        <w:pStyle w:val="Styl1"/>
      </w:pPr>
      <w:r>
        <w:t>- jsme domluveni s p. Mannem, teď se hlasuje o dotaci, jakmile bude přidělena, nechám si vypracovat cenové nabídky na v prvé řadě kontrolu střechy a na to zatékání, aby nám tam někdo vylezl, protože to nemá výlezový žebřík a udělal tam kontrolu, revizní zprávu, nafotil to a potom následně budeme řešit cenovou nabídku na to otlučení toho, co opadává, nedokážu říct, jak dlouho bude trvat než nám někdo dá cenovou nabídku, budeme vědět, kolik to bude stát a pak si odsouhlasíme další postup, nedokážu říct, jestli to budou dva měsíce, tři</w:t>
      </w:r>
    </w:p>
    <w:p w:rsidR="000D7919" w:rsidRDefault="000D7919" w:rsidP="000D7919">
      <w:pPr>
        <w:pStyle w:val="Styl1"/>
      </w:pPr>
    </w:p>
    <w:p w:rsidR="000D7919" w:rsidRDefault="000D7919" w:rsidP="000D7919">
      <w:pPr>
        <w:pStyle w:val="Styl1"/>
      </w:pPr>
      <w:r>
        <w:t>Mgr. Pém – technická</w:t>
      </w:r>
    </w:p>
    <w:p w:rsidR="000D7919" w:rsidRDefault="000D7919" w:rsidP="000D7919">
      <w:pPr>
        <w:pStyle w:val="Styl1"/>
      </w:pPr>
      <w:r>
        <w:t>- navrhuji p. řediteli, aby to neřešil jako cenovou nabídku, ale havárii, myslím si, že tam se to dá udělat z ruky, zkrátka tu fasádu strhnout a bude pokoj, to je můj laický názor, ale podle mě by to mělo jít, abychom odvrátili nebezpečí a prodlení z nějakého úrazu</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o.p.s. se řídí svou legislativou, ví, co má dělat, dozorčí rada ho potom bude kontrolovat, jestli nevynaložil prostředky zbytečně, takže on si musí nechat udělat cenovou nabídku, aby na to vůbec toho půl milionu stačilo, je to v řešení, odpověď je jasná, ředitel dnes nedokáže říct, kdy se mu to všechno podaří, zítra se začne pracovat na tom, jak tu halu zabezpečit, ale především musíme udělat technickou prohlídku, abychom věděli, co je a není nebezpečné</w:t>
      </w:r>
    </w:p>
    <w:p w:rsidR="000D7919" w:rsidRDefault="000D7919" w:rsidP="000D7919">
      <w:pPr>
        <w:pStyle w:val="Styl1"/>
      </w:pPr>
    </w:p>
    <w:p w:rsidR="000D7919" w:rsidRDefault="000D7919" w:rsidP="000D7919">
      <w:pPr>
        <w:pStyle w:val="Styl1"/>
      </w:pPr>
      <w:r>
        <w:t>p. Dudek – technická</w:t>
      </w:r>
    </w:p>
    <w:p w:rsidR="000D7919" w:rsidRDefault="000D7919" w:rsidP="000D7919">
      <w:pPr>
        <w:pStyle w:val="Styl1"/>
      </w:pPr>
      <w:r>
        <w:t>- cítím se být ve střetu zájmů při hlasování</w:t>
      </w:r>
    </w:p>
    <w:p w:rsidR="000D7919" w:rsidRDefault="000D7919" w:rsidP="000D7919">
      <w:pPr>
        <w:pStyle w:val="Styl1"/>
      </w:pPr>
    </w:p>
    <w:p w:rsidR="000D7919" w:rsidRDefault="000D7919" w:rsidP="000D7919">
      <w:pPr>
        <w:pStyle w:val="Styl1"/>
      </w:pPr>
      <w:r>
        <w:t xml:space="preserve"> </w:t>
      </w:r>
    </w:p>
    <w:p w:rsidR="000D7919" w:rsidRDefault="000D7919" w:rsidP="000D7919">
      <w:pPr>
        <w:pStyle w:val="Styl1"/>
      </w:pPr>
    </w:p>
    <w:p w:rsidR="000D7919" w:rsidRDefault="000D7919" w:rsidP="000D7919">
      <w:pPr>
        <w:pStyle w:val="Styl1"/>
      </w:pPr>
      <w:r>
        <w:lastRenderedPageBreak/>
        <w:t>Hlasování o návrhu usnesení:</w:t>
      </w:r>
    </w:p>
    <w:p w:rsidR="000D7919" w:rsidRDefault="000D7919" w:rsidP="000D7919">
      <w:pPr>
        <w:pStyle w:val="Styl3"/>
      </w:pPr>
      <w:r>
        <w:t>Usnesení č. 22/2022/ZM:</w:t>
      </w:r>
    </w:p>
    <w:p w:rsidR="000D7919" w:rsidRDefault="000D7919" w:rsidP="000D7919">
      <w:pPr>
        <w:pStyle w:val="Styl1"/>
      </w:pPr>
      <w:r>
        <w:rPr>
          <w:b/>
        </w:rPr>
        <w:t xml:space="preserve">Zastupitelstvo města rozhodlo o poskytnutí neinvestiční dotace a uzavření veřejnoprávní smlouvy se společností </w:t>
      </w:r>
      <w:r>
        <w:rPr>
          <w:b/>
          <w:bCs/>
        </w:rPr>
        <w:t>SPORT-STAR o.p.s.</w:t>
      </w:r>
      <w:r>
        <w:rPr>
          <w:b/>
        </w:rPr>
        <w:t>, (IČO 281 81 794) ve výši 500 000 Kč na výdaje   spojené se zajištěním činnosti</w:t>
      </w:r>
      <w:r w:rsidRPr="006463ED">
        <w:rPr>
          <w:b/>
          <w:bCs/>
        </w:rPr>
        <w:t xml:space="preserve"> </w:t>
      </w:r>
      <w:r>
        <w:rPr>
          <w:b/>
          <w:bCs/>
        </w:rPr>
        <w:t>SPORT-STAR o.p.s. (pro 19, proti 0, zdrželi se hlasování 0, návrh schválen).</w:t>
      </w:r>
    </w:p>
    <w:p w:rsidR="000D7919" w:rsidRPr="00E150B6" w:rsidRDefault="000D7919" w:rsidP="000D7919">
      <w:pPr>
        <w:pStyle w:val="Styl1"/>
      </w:pPr>
    </w:p>
    <w:p w:rsidR="000D7919" w:rsidRDefault="000D7919" w:rsidP="000D7919">
      <w:pPr>
        <w:pStyle w:val="Styl3"/>
      </w:pPr>
      <w:r>
        <w:t>7) Odbor sociálních věcí</w:t>
      </w:r>
    </w:p>
    <w:p w:rsidR="000D7919" w:rsidRDefault="000D7919" w:rsidP="000D7919">
      <w:pPr>
        <w:pStyle w:val="Styl1"/>
      </w:pPr>
      <w:r>
        <w:t xml:space="preserve">     </w:t>
      </w:r>
    </w:p>
    <w:p w:rsidR="000D7919" w:rsidRDefault="000D7919" w:rsidP="000D7919">
      <w:pPr>
        <w:pStyle w:val="Styl3"/>
      </w:pPr>
      <w:r>
        <w:t>a) rozdělení dotací z Programu prevence závislostí</w:t>
      </w:r>
    </w:p>
    <w:p w:rsidR="000D7919" w:rsidRDefault="000D7919" w:rsidP="000D7919">
      <w:pPr>
        <w:pStyle w:val="Styl1"/>
      </w:pPr>
      <w:r>
        <w:t xml:space="preserve"> </w:t>
      </w:r>
    </w:p>
    <w:p w:rsidR="000D7919" w:rsidRDefault="000D7919" w:rsidP="000D7919">
      <w:pPr>
        <w:pStyle w:val="Styl1"/>
      </w:pPr>
      <w:r>
        <w:t xml:space="preserve">P. starosta: v rozpočtu města je alokováno na dotační program města Podpora prevence závislostí 2022 celkem 200 000 Kč, z programu  může být podpořen poskytovatel registrovaných služeb sociální prevence závislostí zařazený do Základní sítě služeb Ústeckého kraje na období 2022-2024. Odboru sociálních věcí byla v termínu řádně doručena žádost o dotaci Oblastního spolku ČČK Litoměřice na 2 aktivity projektů, a to Terénní program Litoměřicka  - žádost o 88 000 Kč a Kontaktní centrum Litoměřice – žádost o 52 000 Kč.  Rada města navrhuje v souladu s návrhem komise Řídící skupina komunitního plánování sociálních služeb usnesením 108/2022 ze dne 23. 3. 2022 žádostem vyhovět v plném rozsahu. </w:t>
      </w:r>
    </w:p>
    <w:p w:rsidR="000D7919" w:rsidRDefault="000D7919" w:rsidP="000D7919">
      <w:pPr>
        <w:pStyle w:val="Styl1"/>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23/2022/ZM:</w:t>
      </w:r>
    </w:p>
    <w:p w:rsidR="000D7919" w:rsidRPr="00D20B32" w:rsidRDefault="000D7919" w:rsidP="000D7919">
      <w:pPr>
        <w:pStyle w:val="Bezmezer"/>
        <w:rPr>
          <w:rFonts w:ascii="Arial" w:hAnsi="Arial" w:cs="Arial"/>
          <w:b/>
          <w:i/>
          <w:sz w:val="20"/>
          <w:szCs w:val="20"/>
        </w:rPr>
      </w:pPr>
      <w:r w:rsidRPr="00D20B32">
        <w:rPr>
          <w:rFonts w:ascii="Arial" w:hAnsi="Arial" w:cs="Arial"/>
          <w:b/>
          <w:sz w:val="20"/>
          <w:szCs w:val="20"/>
        </w:rPr>
        <w:t xml:space="preserve">Zastupitelstvo města rozhodlo poskytnout dotace z dotačního programu </w:t>
      </w:r>
      <w:r w:rsidRPr="00D20B32">
        <w:rPr>
          <w:rFonts w:ascii="Arial" w:eastAsia="Times New Roman" w:hAnsi="Arial" w:cs="Arial"/>
          <w:b/>
          <w:sz w:val="20"/>
          <w:szCs w:val="20"/>
        </w:rPr>
        <w:t>„Podpora prevence závislostí 2022“</w:t>
      </w:r>
      <w:r w:rsidRPr="00D20B32">
        <w:rPr>
          <w:rFonts w:ascii="Arial" w:hAnsi="Arial" w:cs="Arial"/>
          <w:b/>
          <w:sz w:val="20"/>
          <w:szCs w:val="20"/>
        </w:rPr>
        <w:t xml:space="preserve"> dle následujícího rozpisu a uzavřít smlouvy o dotaci s Oblastním spolkem Českého červeného kříže Litoměřice.</w:t>
      </w:r>
    </w:p>
    <w:p w:rsidR="000D7919" w:rsidRPr="00D20B32" w:rsidRDefault="000D7919" w:rsidP="000D7919">
      <w:pPr>
        <w:pStyle w:val="Bezmezer"/>
        <w:rPr>
          <w:rFonts w:ascii="Arial" w:hAnsi="Arial" w:cs="Arial"/>
          <w:b/>
          <w:sz w:val="20"/>
          <w:szCs w:val="20"/>
        </w:rPr>
      </w:pPr>
    </w:p>
    <w:p w:rsidR="000D7919" w:rsidRPr="00D20B32" w:rsidRDefault="000D7919" w:rsidP="000D7919">
      <w:pPr>
        <w:pStyle w:val="Bezmezer"/>
        <w:rPr>
          <w:rFonts w:ascii="Arial" w:hAnsi="Arial" w:cs="Arial"/>
          <w:b/>
          <w:sz w:val="20"/>
          <w:szCs w:val="20"/>
        </w:rPr>
      </w:pPr>
    </w:p>
    <w:tbl>
      <w:tblPr>
        <w:tblStyle w:val="Mkatabulky"/>
        <w:tblW w:w="0" w:type="auto"/>
        <w:tblInd w:w="-113" w:type="dxa"/>
        <w:tblLook w:val="04A0" w:firstRow="1" w:lastRow="0" w:firstColumn="1" w:lastColumn="0" w:noHBand="0" w:noVBand="1"/>
      </w:tblPr>
      <w:tblGrid>
        <w:gridCol w:w="2610"/>
        <w:gridCol w:w="3857"/>
        <w:gridCol w:w="1163"/>
      </w:tblGrid>
      <w:tr w:rsidR="000D7919" w:rsidRPr="00D20B32" w:rsidTr="000D7919">
        <w:tc>
          <w:tcPr>
            <w:tcW w:w="2610" w:type="dxa"/>
          </w:tcPr>
          <w:p w:rsidR="000D7919" w:rsidRPr="00D20B32" w:rsidRDefault="000D7919" w:rsidP="000D7919">
            <w:pPr>
              <w:pStyle w:val="Standard"/>
              <w:rPr>
                <w:rFonts w:ascii="Arial" w:hAnsi="Arial" w:cs="Arial"/>
                <w:b/>
                <w:bCs/>
                <w:sz w:val="20"/>
                <w:szCs w:val="20"/>
              </w:rPr>
            </w:pPr>
            <w:r w:rsidRPr="00D20B32">
              <w:rPr>
                <w:rFonts w:ascii="Arial" w:hAnsi="Arial" w:cs="Arial"/>
                <w:b/>
                <w:bCs/>
                <w:sz w:val="20"/>
                <w:szCs w:val="20"/>
              </w:rPr>
              <w:t>Organizace/IČO</w:t>
            </w:r>
          </w:p>
        </w:tc>
        <w:tc>
          <w:tcPr>
            <w:tcW w:w="3857" w:type="dxa"/>
          </w:tcPr>
          <w:p w:rsidR="000D7919" w:rsidRPr="00D20B32" w:rsidRDefault="000D7919" w:rsidP="000D7919">
            <w:pPr>
              <w:pStyle w:val="Standard"/>
              <w:rPr>
                <w:rFonts w:ascii="Arial" w:hAnsi="Arial" w:cs="Arial"/>
                <w:b/>
                <w:bCs/>
                <w:sz w:val="20"/>
                <w:szCs w:val="20"/>
              </w:rPr>
            </w:pPr>
            <w:r w:rsidRPr="00D20B32">
              <w:rPr>
                <w:rFonts w:ascii="Arial" w:hAnsi="Arial" w:cs="Arial"/>
                <w:b/>
                <w:bCs/>
                <w:sz w:val="20"/>
                <w:szCs w:val="20"/>
              </w:rPr>
              <w:t>Název aktivity</w:t>
            </w:r>
          </w:p>
        </w:tc>
        <w:tc>
          <w:tcPr>
            <w:tcW w:w="1163" w:type="dxa"/>
          </w:tcPr>
          <w:p w:rsidR="000D7919" w:rsidRPr="00D20B32" w:rsidRDefault="000D7919" w:rsidP="000D7919">
            <w:pPr>
              <w:pStyle w:val="Standard"/>
              <w:rPr>
                <w:rFonts w:ascii="Arial" w:hAnsi="Arial" w:cs="Arial"/>
                <w:b/>
                <w:bCs/>
                <w:sz w:val="20"/>
                <w:szCs w:val="20"/>
              </w:rPr>
            </w:pPr>
            <w:r w:rsidRPr="00D20B32">
              <w:rPr>
                <w:rFonts w:ascii="Arial" w:hAnsi="Arial" w:cs="Arial"/>
                <w:b/>
                <w:bCs/>
                <w:sz w:val="20"/>
                <w:szCs w:val="20"/>
              </w:rPr>
              <w:t>Navržená dotace</w:t>
            </w:r>
          </w:p>
        </w:tc>
      </w:tr>
      <w:tr w:rsidR="000D7919" w:rsidRPr="00D20B32" w:rsidTr="000D7919">
        <w:tc>
          <w:tcPr>
            <w:tcW w:w="2610"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 xml:space="preserve">Oblastní spolek Českého červeného kříže Litoměřice/00426105 </w:t>
            </w:r>
          </w:p>
        </w:tc>
        <w:tc>
          <w:tcPr>
            <w:tcW w:w="3857"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Terénní program Litoměřicka</w:t>
            </w:r>
          </w:p>
        </w:tc>
        <w:tc>
          <w:tcPr>
            <w:tcW w:w="1163"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88 000</w:t>
            </w:r>
          </w:p>
        </w:tc>
      </w:tr>
      <w:tr w:rsidR="000D7919" w:rsidRPr="00D20B32" w:rsidTr="000D7919">
        <w:tc>
          <w:tcPr>
            <w:tcW w:w="2610" w:type="dxa"/>
          </w:tcPr>
          <w:p w:rsidR="000D7919" w:rsidRPr="00D20B32" w:rsidRDefault="000D7919" w:rsidP="000D7919">
            <w:pPr>
              <w:pStyle w:val="Standard"/>
              <w:rPr>
                <w:rFonts w:ascii="Arial" w:hAnsi="Arial" w:cs="Arial"/>
                <w:b/>
                <w:sz w:val="20"/>
                <w:szCs w:val="20"/>
              </w:rPr>
            </w:pPr>
          </w:p>
        </w:tc>
        <w:tc>
          <w:tcPr>
            <w:tcW w:w="3857"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Kontaktní centrum Litoměřice</w:t>
            </w:r>
          </w:p>
        </w:tc>
        <w:tc>
          <w:tcPr>
            <w:tcW w:w="1163"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52 000</w:t>
            </w:r>
          </w:p>
        </w:tc>
      </w:tr>
      <w:tr w:rsidR="000D7919" w:rsidRPr="00D20B32" w:rsidTr="000D7919">
        <w:tc>
          <w:tcPr>
            <w:tcW w:w="2610" w:type="dxa"/>
          </w:tcPr>
          <w:p w:rsidR="000D7919" w:rsidRPr="00D20B32" w:rsidRDefault="000D7919" w:rsidP="000D7919">
            <w:pPr>
              <w:pStyle w:val="Standard"/>
              <w:rPr>
                <w:rFonts w:ascii="Arial" w:hAnsi="Arial" w:cs="Arial"/>
                <w:b/>
                <w:sz w:val="20"/>
                <w:szCs w:val="20"/>
                <w:highlight w:val="yellow"/>
              </w:rPr>
            </w:pPr>
            <w:r w:rsidRPr="008905E9">
              <w:rPr>
                <w:rFonts w:ascii="Arial" w:hAnsi="Arial" w:cs="Arial"/>
                <w:b/>
                <w:sz w:val="20"/>
                <w:szCs w:val="20"/>
              </w:rPr>
              <w:t>celkem</w:t>
            </w:r>
          </w:p>
        </w:tc>
        <w:tc>
          <w:tcPr>
            <w:tcW w:w="3857" w:type="dxa"/>
          </w:tcPr>
          <w:p w:rsidR="000D7919" w:rsidRPr="00D20B32" w:rsidRDefault="000D7919" w:rsidP="000D7919">
            <w:pPr>
              <w:pStyle w:val="Standard"/>
              <w:rPr>
                <w:rFonts w:ascii="Arial" w:hAnsi="Arial" w:cs="Arial"/>
                <w:b/>
                <w:sz w:val="20"/>
                <w:szCs w:val="20"/>
                <w:highlight w:val="yellow"/>
              </w:rPr>
            </w:pPr>
          </w:p>
        </w:tc>
        <w:tc>
          <w:tcPr>
            <w:tcW w:w="1163" w:type="dxa"/>
          </w:tcPr>
          <w:p w:rsidR="000D7919" w:rsidRPr="00D20B32" w:rsidRDefault="000D7919" w:rsidP="000D7919">
            <w:pPr>
              <w:pStyle w:val="Standard"/>
              <w:rPr>
                <w:rFonts w:ascii="Arial" w:hAnsi="Arial" w:cs="Arial"/>
                <w:b/>
                <w:sz w:val="20"/>
                <w:szCs w:val="20"/>
              </w:rPr>
            </w:pPr>
            <w:r w:rsidRPr="00D20B32">
              <w:rPr>
                <w:rFonts w:ascii="Arial" w:hAnsi="Arial" w:cs="Arial"/>
                <w:b/>
                <w:sz w:val="20"/>
                <w:szCs w:val="20"/>
              </w:rPr>
              <w:t>140 000</w:t>
            </w:r>
          </w:p>
        </w:tc>
      </w:tr>
    </w:tbl>
    <w:p w:rsidR="000D7919" w:rsidRDefault="000D7919" w:rsidP="000D7919">
      <w:pPr>
        <w:pStyle w:val="Bezmezer"/>
        <w:rPr>
          <w:rFonts w:ascii="Arial" w:hAnsi="Arial" w:cs="Arial"/>
          <w:sz w:val="20"/>
          <w:szCs w:val="20"/>
        </w:rPr>
      </w:pPr>
    </w:p>
    <w:p w:rsidR="000D7919" w:rsidRDefault="000D7919" w:rsidP="000D7919">
      <w:pPr>
        <w:pStyle w:val="Styl1"/>
      </w:pPr>
      <w:r>
        <w:t>- pro 18, proti 1, zdrželi se hlasování 0, návrh schválen.</w:t>
      </w:r>
    </w:p>
    <w:p w:rsidR="000D7919" w:rsidRPr="00274391" w:rsidRDefault="000D7919" w:rsidP="000D7919">
      <w:pPr>
        <w:pStyle w:val="Styl1"/>
      </w:pPr>
      <w:r>
        <w:t xml:space="preserve">   </w:t>
      </w:r>
    </w:p>
    <w:p w:rsidR="000D7919" w:rsidRDefault="000D7919" w:rsidP="000D7919">
      <w:pPr>
        <w:pStyle w:val="Styl3"/>
      </w:pPr>
      <w:r>
        <w:t>b) rozdělení dotací z Programu podpory sociálních služeb</w:t>
      </w:r>
    </w:p>
    <w:p w:rsidR="000D7919" w:rsidRDefault="000D7919" w:rsidP="000D7919">
      <w:pPr>
        <w:pStyle w:val="Styl1"/>
      </w:pPr>
    </w:p>
    <w:p w:rsidR="000D7919" w:rsidRDefault="000D7919" w:rsidP="000D7919">
      <w:pPr>
        <w:pStyle w:val="Styl1"/>
        <w:rPr>
          <w:b/>
          <w:bCs/>
        </w:rPr>
      </w:pPr>
      <w:r>
        <w:t xml:space="preserve">P. starosta: v rozpočtu města alokováno na dotační program „Podpora sociálních služeb 2022“ 3 100 000 Kč. </w:t>
      </w:r>
    </w:p>
    <w:p w:rsidR="000D7919" w:rsidRDefault="000D7919" w:rsidP="000D7919">
      <w:pPr>
        <w:pStyle w:val="Styl1"/>
      </w:pPr>
      <w:r>
        <w:t xml:space="preserve">Odboru sociálních věcí bylo doručeno celkem 9 žádostí na 21 aktivit projektů v hodnotě </w:t>
      </w:r>
      <w:r>
        <w:rPr>
          <w:b/>
          <w:bCs/>
        </w:rPr>
        <w:t>4 213 585</w:t>
      </w:r>
      <w:r>
        <w:t xml:space="preserve"> Kč. Z toho jedna žádost nesplňovala podmínky dle dotační výzvy. Jedná se o žádost Svazu neslyšících a nedoslýchavých osob v ČR, z.s. o dotaci na tlumočnické služby ve výši 50 000 Kč. Podmínky dotačního programu tak splňuje 8 žadatelů o dotaci s 20 aktivitami v hodnotě </w:t>
      </w:r>
      <w:r>
        <w:rPr>
          <w:b/>
          <w:bCs/>
        </w:rPr>
        <w:t>4 163 585</w:t>
      </w:r>
      <w:r>
        <w:t xml:space="preserve"> Kč. </w:t>
      </w:r>
    </w:p>
    <w:p w:rsidR="000D7919" w:rsidRPr="00274391" w:rsidRDefault="000D7919" w:rsidP="000D7919">
      <w:pPr>
        <w:pStyle w:val="Styl1"/>
      </w:pPr>
      <w:r>
        <w:t>Rada města</w:t>
      </w:r>
      <w:r>
        <w:rPr>
          <w:u w:val="single"/>
        </w:rPr>
        <w:t xml:space="preserve"> </w:t>
      </w:r>
      <w:r>
        <w:t xml:space="preserve">doporučila zamítnout žádost Svazu neslyšících a nedoslýchavých osob v ČR, z. s. o dotaci na tlumočnické služby ve výši 50 000 Kč z důvodu nesplnění podmínky pro poskytnutí dotace a </w:t>
      </w:r>
      <w:r>
        <w:lastRenderedPageBreak/>
        <w:t xml:space="preserve">ostatním organizacím poskytnout dotace v souladu s návrhem komise Řídící skupina komunitního plánování sociálních služeb.      </w:t>
      </w:r>
    </w:p>
    <w:p w:rsidR="000D7919" w:rsidRDefault="000D7919" w:rsidP="000D7919">
      <w:pPr>
        <w:pStyle w:val="Styl3"/>
      </w:pPr>
    </w:p>
    <w:p w:rsidR="000D7919" w:rsidRDefault="000D7919" w:rsidP="000D7919">
      <w:pPr>
        <w:pStyle w:val="Styl1"/>
      </w:pPr>
      <w:r>
        <w:t>V rozpravě nikdo nevystoupil.</w:t>
      </w:r>
    </w:p>
    <w:p w:rsidR="000D7919" w:rsidRDefault="000D7919" w:rsidP="000D7919">
      <w:pPr>
        <w:pStyle w:val="Styl1"/>
      </w:pPr>
      <w:r>
        <w:t>Hlasování o návrhu usnesení:</w:t>
      </w:r>
    </w:p>
    <w:p w:rsidR="000D7919" w:rsidRDefault="000D7919" w:rsidP="000D7919">
      <w:pPr>
        <w:pStyle w:val="Styl3"/>
      </w:pPr>
      <w:r>
        <w:t>Usnesení č. 24/2022/ZM:</w:t>
      </w:r>
    </w:p>
    <w:p w:rsidR="000D7919" w:rsidRPr="00D20B32" w:rsidRDefault="000D7919" w:rsidP="000D7919">
      <w:pPr>
        <w:pStyle w:val="Odstavecseseznamem"/>
        <w:numPr>
          <w:ilvl w:val="0"/>
          <w:numId w:val="3"/>
        </w:numPr>
        <w:spacing w:after="0" w:line="240" w:lineRule="auto"/>
        <w:contextualSpacing w:val="0"/>
        <w:rPr>
          <w:rFonts w:ascii="Arial" w:hAnsi="Arial" w:cs="Arial"/>
          <w:b/>
          <w:sz w:val="20"/>
          <w:szCs w:val="20"/>
        </w:rPr>
      </w:pPr>
      <w:r w:rsidRPr="00D20B32">
        <w:rPr>
          <w:rFonts w:ascii="Arial" w:hAnsi="Arial" w:cs="Arial"/>
          <w:b/>
          <w:sz w:val="20"/>
          <w:szCs w:val="20"/>
        </w:rPr>
        <w:t xml:space="preserve">Zastupitelstvo města rozhodlo </w:t>
      </w:r>
      <w:r w:rsidRPr="00D20B32">
        <w:rPr>
          <w:rFonts w:ascii="Arial" w:hAnsi="Arial" w:cs="Arial"/>
          <w:b/>
          <w:bCs/>
          <w:sz w:val="20"/>
          <w:szCs w:val="20"/>
        </w:rPr>
        <w:t>zamítnout</w:t>
      </w:r>
      <w:r w:rsidRPr="00D20B32">
        <w:rPr>
          <w:rFonts w:ascii="Arial" w:hAnsi="Arial" w:cs="Arial"/>
          <w:b/>
          <w:sz w:val="20"/>
          <w:szCs w:val="20"/>
        </w:rPr>
        <w:t xml:space="preserve"> žádost Svazu neslyšících a nedoslýchavých osob v ČR, z.s. o dotaci na tlumočnické služby ve výši 50 000 Kč.</w:t>
      </w:r>
    </w:p>
    <w:p w:rsidR="000D7919" w:rsidRPr="00D20B32" w:rsidRDefault="000D7919" w:rsidP="000D7919">
      <w:pPr>
        <w:pStyle w:val="Odstavecseseznamem"/>
        <w:rPr>
          <w:rFonts w:ascii="Arial" w:hAnsi="Arial" w:cs="Arial"/>
          <w:b/>
          <w:sz w:val="20"/>
          <w:szCs w:val="20"/>
        </w:rPr>
      </w:pPr>
      <w:r w:rsidRPr="00D20B32">
        <w:rPr>
          <w:rFonts w:ascii="Arial" w:hAnsi="Arial" w:cs="Arial"/>
          <w:b/>
          <w:sz w:val="20"/>
          <w:szCs w:val="20"/>
        </w:rPr>
        <w:t xml:space="preserve"> </w:t>
      </w:r>
    </w:p>
    <w:p w:rsidR="000D7919" w:rsidRDefault="000D7919" w:rsidP="000D7919">
      <w:pPr>
        <w:pStyle w:val="Odstavecseseznamem"/>
        <w:numPr>
          <w:ilvl w:val="0"/>
          <w:numId w:val="3"/>
        </w:numPr>
        <w:spacing w:after="0" w:line="240" w:lineRule="auto"/>
        <w:contextualSpacing w:val="0"/>
        <w:rPr>
          <w:rFonts w:ascii="Arial" w:hAnsi="Arial" w:cs="Arial"/>
          <w:b/>
          <w:sz w:val="20"/>
          <w:szCs w:val="20"/>
        </w:rPr>
      </w:pPr>
      <w:r w:rsidRPr="00D20B32">
        <w:rPr>
          <w:rFonts w:ascii="Arial" w:hAnsi="Arial" w:cs="Arial"/>
          <w:b/>
          <w:sz w:val="20"/>
          <w:szCs w:val="20"/>
        </w:rPr>
        <w:t xml:space="preserve">Zastupitelstvo města rozhodlo </w:t>
      </w:r>
      <w:r w:rsidRPr="00D20B32">
        <w:rPr>
          <w:rFonts w:ascii="Arial" w:hAnsi="Arial" w:cs="Arial"/>
          <w:b/>
          <w:bCs/>
          <w:sz w:val="20"/>
          <w:szCs w:val="20"/>
        </w:rPr>
        <w:t>poskytnout</w:t>
      </w:r>
      <w:r w:rsidRPr="00D20B32">
        <w:rPr>
          <w:rFonts w:ascii="Arial" w:hAnsi="Arial" w:cs="Arial"/>
          <w:b/>
          <w:sz w:val="20"/>
          <w:szCs w:val="20"/>
        </w:rPr>
        <w:t xml:space="preserve"> dotace z dotačního programu Podpora sociálních služeb 2022 dle následujícího rozpisu a uzavřít smlouvy o dotaci s níže uvedenými organizacemi:</w:t>
      </w:r>
    </w:p>
    <w:p w:rsidR="000D7919" w:rsidRPr="00D20B32" w:rsidRDefault="000D7919" w:rsidP="000D7919">
      <w:pPr>
        <w:pStyle w:val="Odstavecseseznamem"/>
        <w:spacing w:after="0" w:line="240" w:lineRule="auto"/>
        <w:contextualSpacing w:val="0"/>
        <w:rPr>
          <w:rFonts w:ascii="Arial" w:hAnsi="Arial" w:cs="Arial"/>
          <w:b/>
          <w:sz w:val="20"/>
          <w:szCs w:val="20"/>
        </w:rPr>
      </w:pPr>
    </w:p>
    <w:tbl>
      <w:tblPr>
        <w:tblStyle w:val="Mkatabulky"/>
        <w:tblW w:w="0" w:type="auto"/>
        <w:tblLook w:val="04A0" w:firstRow="1" w:lastRow="0" w:firstColumn="1" w:lastColumn="0" w:noHBand="0" w:noVBand="1"/>
      </w:tblPr>
      <w:tblGrid>
        <w:gridCol w:w="2689"/>
        <w:gridCol w:w="5100"/>
        <w:gridCol w:w="1273"/>
      </w:tblGrid>
      <w:tr w:rsidR="000D7919" w:rsidTr="000D7919">
        <w:tc>
          <w:tcPr>
            <w:tcW w:w="2689"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center"/>
              <w:rPr>
                <w:rFonts w:ascii="Arial" w:hAnsi="Arial" w:cs="Arial"/>
                <w:b/>
                <w:sz w:val="20"/>
                <w:szCs w:val="20"/>
              </w:rPr>
            </w:pPr>
            <w:r>
              <w:rPr>
                <w:rFonts w:ascii="Arial" w:hAnsi="Arial" w:cs="Arial"/>
                <w:b/>
                <w:sz w:val="20"/>
                <w:szCs w:val="20"/>
              </w:rPr>
              <w:t>Žadatel/IČO</w:t>
            </w: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center"/>
              <w:rPr>
                <w:rFonts w:ascii="Arial" w:hAnsi="Arial" w:cs="Arial"/>
                <w:b/>
                <w:sz w:val="20"/>
                <w:szCs w:val="20"/>
              </w:rPr>
            </w:pPr>
            <w:r>
              <w:rPr>
                <w:rFonts w:ascii="Arial" w:hAnsi="Arial" w:cs="Arial"/>
                <w:b/>
                <w:sz w:val="20"/>
                <w:szCs w:val="20"/>
              </w:rPr>
              <w:t>Název projektu</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center"/>
              <w:rPr>
                <w:rFonts w:ascii="Arial" w:hAnsi="Arial" w:cs="Arial"/>
                <w:b/>
                <w:sz w:val="20"/>
                <w:szCs w:val="20"/>
              </w:rPr>
            </w:pPr>
            <w:r>
              <w:rPr>
                <w:rFonts w:ascii="Arial" w:hAnsi="Arial" w:cs="Arial"/>
                <w:b/>
                <w:sz w:val="20"/>
                <w:szCs w:val="20"/>
              </w:rPr>
              <w:t>Dotace/Kč</w:t>
            </w:r>
          </w:p>
        </w:tc>
      </w:tr>
      <w:tr w:rsidR="000D7919" w:rsidTr="000D7919">
        <w:tc>
          <w:tcPr>
            <w:tcW w:w="2689" w:type="dxa"/>
            <w:vMerge w:val="restart"/>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sz w:val="20"/>
                <w:szCs w:val="20"/>
              </w:rPr>
            </w:pPr>
            <w:r>
              <w:rPr>
                <w:rFonts w:ascii="Arial" w:hAnsi="Arial" w:cs="Arial"/>
                <w:b/>
                <w:bCs/>
                <w:sz w:val="20"/>
                <w:szCs w:val="20"/>
              </w:rPr>
              <w:t>Charita Roudnice nad Labem/</w:t>
            </w:r>
            <w:r>
              <w:rPr>
                <w:rFonts w:ascii="Arial" w:hAnsi="Arial" w:cs="Arial"/>
                <w:sz w:val="20"/>
                <w:szCs w:val="20"/>
              </w:rPr>
              <w:t>62769111</w:t>
            </w:r>
          </w:p>
          <w:p w:rsidR="000D7919" w:rsidRDefault="000D7919" w:rsidP="000D7919">
            <w:pPr>
              <w:rPr>
                <w:rFonts w:ascii="Arial" w:hAnsi="Arial" w:cs="Arial"/>
                <w:b/>
                <w:bCs/>
                <w:sz w:val="20"/>
                <w:szCs w:val="20"/>
              </w:rPr>
            </w:pPr>
          </w:p>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Azylový dům matky s dětmi v Domově sv. Josefa</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392 000</w:t>
            </w:r>
          </w:p>
        </w:tc>
      </w:tr>
      <w:tr w:rsidR="000D7919" w:rsidTr="000D7919">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 xml:space="preserve">NZDM Bota </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 xml:space="preserve"> 171 000</w:t>
            </w:r>
          </w:p>
        </w:tc>
      </w:tr>
      <w:tr w:rsidR="000D7919" w:rsidTr="000D7919">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Sociálně aktivizační služby pro rodiny s dětmi „Pod střechou“</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107 000</w:t>
            </w:r>
          </w:p>
        </w:tc>
      </w:tr>
      <w:tr w:rsidR="000D7919" w:rsidTr="000D7919">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Charitní pečovatelská služba Roudnice</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 xml:space="preserve">147 000          </w:t>
            </w:r>
          </w:p>
        </w:tc>
      </w:tr>
      <w:tr w:rsidR="000D7919" w:rsidTr="000D7919">
        <w:trPr>
          <w:trHeight w:val="246"/>
        </w:trPr>
        <w:tc>
          <w:tcPr>
            <w:tcW w:w="2689" w:type="dxa"/>
            <w:vMerge w:val="restart"/>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b/>
                <w:bCs/>
                <w:sz w:val="20"/>
                <w:szCs w:val="20"/>
              </w:rPr>
            </w:pPr>
            <w:r>
              <w:rPr>
                <w:rFonts w:ascii="Arial" w:hAnsi="Arial" w:cs="Arial"/>
                <w:b/>
                <w:bCs/>
                <w:sz w:val="20"/>
                <w:szCs w:val="20"/>
              </w:rPr>
              <w:t>OPORA o.s.</w:t>
            </w:r>
          </w:p>
          <w:p w:rsidR="000D7919" w:rsidRDefault="000D7919" w:rsidP="000D7919">
            <w:pPr>
              <w:rPr>
                <w:rFonts w:ascii="Arial" w:hAnsi="Arial" w:cs="Arial"/>
                <w:sz w:val="20"/>
                <w:szCs w:val="20"/>
              </w:rPr>
            </w:pPr>
            <w:r>
              <w:rPr>
                <w:rFonts w:ascii="Arial" w:hAnsi="Arial" w:cs="Arial"/>
                <w:sz w:val="20"/>
                <w:szCs w:val="20"/>
              </w:rPr>
              <w:t>63154935</w:t>
            </w: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 xml:space="preserve">Pečovatelská služba OPORA </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547 000</w:t>
            </w:r>
          </w:p>
        </w:tc>
      </w:tr>
      <w:tr w:rsidR="000D7919" w:rsidTr="000D7919">
        <w:trPr>
          <w:trHeight w:val="264"/>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Domácí hospicová péče OPORA</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66 000</w:t>
            </w:r>
          </w:p>
        </w:tc>
      </w:tr>
      <w:tr w:rsidR="000D7919" w:rsidTr="000D7919">
        <w:tc>
          <w:tcPr>
            <w:tcW w:w="2689" w:type="dxa"/>
            <w:vMerge w:val="restart"/>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b/>
                <w:bCs/>
                <w:sz w:val="20"/>
                <w:szCs w:val="20"/>
              </w:rPr>
            </w:pPr>
            <w:r>
              <w:rPr>
                <w:rFonts w:ascii="Arial" w:hAnsi="Arial" w:cs="Arial"/>
                <w:b/>
                <w:bCs/>
                <w:sz w:val="20"/>
                <w:szCs w:val="20"/>
              </w:rPr>
              <w:t>NADĚJE/</w:t>
            </w:r>
            <w:r>
              <w:rPr>
                <w:rStyle w:val="st"/>
              </w:rPr>
              <w:t>00570931</w:t>
            </w:r>
          </w:p>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Azylový dům</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576 000</w:t>
            </w:r>
          </w:p>
        </w:tc>
      </w:tr>
      <w:tr w:rsidR="000D7919" w:rsidTr="000D7919">
        <w:trPr>
          <w:trHeight w:val="28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Terénní programy</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117 000</w:t>
            </w:r>
          </w:p>
        </w:tc>
      </w:tr>
      <w:tr w:rsidR="000D7919" w:rsidTr="000D7919">
        <w:trPr>
          <w:trHeight w:val="366"/>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Sociálně terapeutické dílny</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91 000</w:t>
            </w:r>
          </w:p>
        </w:tc>
      </w:tr>
      <w:tr w:rsidR="000D7919" w:rsidTr="000D7919">
        <w:trPr>
          <w:trHeight w:val="272"/>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Chráněné bydlení</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241 000</w:t>
            </w:r>
          </w:p>
        </w:tc>
      </w:tr>
      <w:tr w:rsidR="000D7919" w:rsidTr="000D7919">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Krizová pomoc</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8 000</w:t>
            </w:r>
          </w:p>
        </w:tc>
      </w:tr>
      <w:tr w:rsidR="000D7919" w:rsidTr="000D7919">
        <w:tc>
          <w:tcPr>
            <w:tcW w:w="2689" w:type="dxa"/>
            <w:vMerge w:val="restart"/>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b/>
                <w:bCs/>
                <w:sz w:val="20"/>
                <w:szCs w:val="20"/>
              </w:rPr>
            </w:pPr>
            <w:r>
              <w:rPr>
                <w:rFonts w:ascii="Arial" w:hAnsi="Arial" w:cs="Arial"/>
                <w:b/>
                <w:bCs/>
                <w:sz w:val="20"/>
                <w:szCs w:val="20"/>
              </w:rPr>
              <w:t>Nemocnice Roudnice nad Labem, s.r.o. /</w:t>
            </w:r>
          </w:p>
          <w:p w:rsidR="000D7919" w:rsidRDefault="000D7919" w:rsidP="000D7919">
            <w:pPr>
              <w:rPr>
                <w:rFonts w:ascii="Arial" w:hAnsi="Arial" w:cs="Arial"/>
                <w:sz w:val="20"/>
                <w:szCs w:val="20"/>
              </w:rPr>
            </w:pPr>
            <w:r>
              <w:rPr>
                <w:rFonts w:ascii="Arial" w:hAnsi="Arial" w:cs="Arial"/>
                <w:sz w:val="20"/>
                <w:szCs w:val="20"/>
              </w:rPr>
              <w:t>25443801</w:t>
            </w: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 xml:space="preserve">Denní stacionář </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101 000</w:t>
            </w:r>
          </w:p>
        </w:tc>
      </w:tr>
      <w:tr w:rsidR="000D7919" w:rsidTr="000D7919">
        <w:trPr>
          <w:trHeight w:val="414"/>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Pečovatelská služba</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260 000</w:t>
            </w:r>
          </w:p>
        </w:tc>
      </w:tr>
      <w:tr w:rsidR="000D7919" w:rsidTr="000D7919">
        <w:trPr>
          <w:trHeight w:val="519"/>
        </w:trPr>
        <w:tc>
          <w:tcPr>
            <w:tcW w:w="2689"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b/>
                <w:bCs/>
                <w:sz w:val="20"/>
                <w:szCs w:val="20"/>
              </w:rPr>
            </w:pPr>
            <w:r>
              <w:rPr>
                <w:rFonts w:ascii="Arial" w:hAnsi="Arial" w:cs="Arial"/>
                <w:b/>
                <w:bCs/>
                <w:sz w:val="20"/>
                <w:szCs w:val="20"/>
              </w:rPr>
              <w:t>Perspektiva/</w:t>
            </w:r>
          </w:p>
          <w:p w:rsidR="000D7919" w:rsidRDefault="000D7919" w:rsidP="000D7919">
            <w:pPr>
              <w:rPr>
                <w:rFonts w:ascii="Arial" w:hAnsi="Arial" w:cs="Arial"/>
                <w:sz w:val="20"/>
                <w:szCs w:val="20"/>
              </w:rPr>
            </w:pPr>
            <w:r>
              <w:rPr>
                <w:rFonts w:ascii="Arial" w:hAnsi="Arial" w:cs="Arial"/>
                <w:sz w:val="20"/>
                <w:szCs w:val="20"/>
              </w:rPr>
              <w:t>62768841</w:t>
            </w:r>
          </w:p>
        </w:tc>
        <w:tc>
          <w:tcPr>
            <w:tcW w:w="5100" w:type="dxa"/>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sz w:val="20"/>
                <w:szCs w:val="20"/>
              </w:rPr>
            </w:pPr>
            <w:r>
              <w:rPr>
                <w:rFonts w:ascii="Arial" w:hAnsi="Arial" w:cs="Arial"/>
                <w:sz w:val="20"/>
                <w:szCs w:val="20"/>
              </w:rPr>
              <w:t>Centrum sociální pomoci – služba sociální rehabilitace</w:t>
            </w:r>
          </w:p>
          <w:p w:rsidR="000D7919" w:rsidRDefault="000D7919" w:rsidP="000D7919">
            <w:pPr>
              <w:rPr>
                <w:rFonts w:ascii="Arial" w:hAnsi="Arial"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120 000</w:t>
            </w:r>
          </w:p>
        </w:tc>
      </w:tr>
      <w:tr w:rsidR="000D7919" w:rsidTr="000D7919">
        <w:trPr>
          <w:trHeight w:val="444"/>
        </w:trPr>
        <w:tc>
          <w:tcPr>
            <w:tcW w:w="2689"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b/>
                <w:sz w:val="20"/>
                <w:szCs w:val="20"/>
              </w:rPr>
            </w:pPr>
            <w:r>
              <w:rPr>
                <w:rFonts w:ascii="Arial" w:hAnsi="Arial" w:cs="Arial"/>
                <w:b/>
                <w:sz w:val="20"/>
                <w:szCs w:val="20"/>
              </w:rPr>
              <w:t>Fokus Labe/44226586</w:t>
            </w: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Centrum duševního zdraví Litoměřice</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65 000</w:t>
            </w:r>
          </w:p>
        </w:tc>
      </w:tr>
      <w:tr w:rsidR="000D7919" w:rsidTr="000D7919">
        <w:trPr>
          <w:trHeight w:val="444"/>
        </w:trPr>
        <w:tc>
          <w:tcPr>
            <w:tcW w:w="2689" w:type="dxa"/>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b/>
                <w:sz w:val="20"/>
                <w:szCs w:val="20"/>
              </w:rPr>
            </w:pPr>
            <w:r>
              <w:rPr>
                <w:rFonts w:ascii="Arial" w:hAnsi="Arial" w:cs="Arial"/>
                <w:b/>
                <w:sz w:val="20"/>
                <w:szCs w:val="20"/>
              </w:rPr>
              <w:t>Diecézní charita Litoměřice</w:t>
            </w:r>
          </w:p>
        </w:tc>
        <w:tc>
          <w:tcPr>
            <w:tcW w:w="5100" w:type="dxa"/>
            <w:tcBorders>
              <w:top w:val="single" w:sz="4" w:space="0" w:color="auto"/>
              <w:left w:val="single" w:sz="4" w:space="0" w:color="auto"/>
              <w:bottom w:val="single" w:sz="4" w:space="0" w:color="auto"/>
              <w:right w:val="single" w:sz="4" w:space="0" w:color="auto"/>
            </w:tcBorders>
          </w:tcPr>
          <w:p w:rsidR="000D7919" w:rsidRPr="008E4058" w:rsidRDefault="000D7919" w:rsidP="000D7919">
            <w:pPr>
              <w:rPr>
                <w:rFonts w:ascii="Arial" w:hAnsi="Arial" w:cs="Arial"/>
                <w:bCs/>
                <w:sz w:val="20"/>
                <w:szCs w:val="20"/>
              </w:rPr>
            </w:pPr>
            <w:r w:rsidRPr="008E4058">
              <w:rPr>
                <w:rFonts w:ascii="Arial" w:hAnsi="Arial" w:cs="Arial"/>
                <w:bCs/>
                <w:sz w:val="20"/>
                <w:szCs w:val="20"/>
              </w:rPr>
              <w:t>Poradenské centrum Litoměřice</w:t>
            </w:r>
          </w:p>
        </w:tc>
        <w:tc>
          <w:tcPr>
            <w:tcW w:w="1273" w:type="dxa"/>
            <w:tcBorders>
              <w:top w:val="single" w:sz="4" w:space="0" w:color="auto"/>
              <w:left w:val="single" w:sz="4" w:space="0" w:color="auto"/>
              <w:bottom w:val="single" w:sz="4" w:space="0" w:color="auto"/>
              <w:right w:val="single" w:sz="4" w:space="0" w:color="auto"/>
            </w:tcBorders>
          </w:tcPr>
          <w:p w:rsidR="000D7919" w:rsidRPr="008E4058" w:rsidRDefault="000D7919" w:rsidP="000D7919">
            <w:pPr>
              <w:jc w:val="right"/>
              <w:rPr>
                <w:rFonts w:ascii="Arial" w:hAnsi="Arial" w:cs="Arial"/>
                <w:bCs/>
                <w:sz w:val="20"/>
                <w:szCs w:val="20"/>
              </w:rPr>
            </w:pPr>
            <w:r w:rsidRPr="008E4058">
              <w:rPr>
                <w:rFonts w:ascii="Arial" w:hAnsi="Arial" w:cs="Arial"/>
                <w:bCs/>
                <w:sz w:val="20"/>
                <w:szCs w:val="20"/>
              </w:rPr>
              <w:t>55 000</w:t>
            </w:r>
          </w:p>
        </w:tc>
      </w:tr>
      <w:tr w:rsidR="000D7919" w:rsidTr="000D7919">
        <w:trPr>
          <w:trHeight w:val="270"/>
        </w:trPr>
        <w:tc>
          <w:tcPr>
            <w:tcW w:w="2689" w:type="dxa"/>
            <w:vMerge w:val="restart"/>
            <w:tcBorders>
              <w:top w:val="single" w:sz="4" w:space="0" w:color="auto"/>
              <w:left w:val="single" w:sz="4" w:space="0" w:color="auto"/>
              <w:right w:val="single" w:sz="4" w:space="0" w:color="auto"/>
            </w:tcBorders>
          </w:tcPr>
          <w:p w:rsidR="000D7919" w:rsidRDefault="000D7919" w:rsidP="000D7919">
            <w:pPr>
              <w:rPr>
                <w:rFonts w:ascii="Arial" w:hAnsi="Arial" w:cs="Arial"/>
                <w:sz w:val="20"/>
                <w:szCs w:val="20"/>
              </w:rPr>
            </w:pPr>
            <w:r w:rsidRPr="00B835DA">
              <w:rPr>
                <w:rFonts w:ascii="Arial" w:hAnsi="Arial" w:cs="Arial"/>
                <w:b/>
                <w:bCs/>
                <w:sz w:val="20"/>
                <w:szCs w:val="20"/>
              </w:rPr>
              <w:t>Spirála Ústecký kraj</w:t>
            </w:r>
            <w:r>
              <w:rPr>
                <w:rFonts w:ascii="Arial" w:hAnsi="Arial" w:cs="Arial"/>
                <w:sz w:val="20"/>
                <w:szCs w:val="20"/>
              </w:rPr>
              <w:t>/ 68954221</w:t>
            </w:r>
          </w:p>
          <w:p w:rsidR="000D7919" w:rsidRDefault="000D7919" w:rsidP="000D7919">
            <w:pPr>
              <w:rPr>
                <w:rFonts w:ascii="Arial" w:hAnsi="Arial" w:cs="Arial"/>
                <w:sz w:val="20"/>
                <w:szCs w:val="20"/>
              </w:rPr>
            </w:pPr>
          </w:p>
          <w:p w:rsidR="000D7919" w:rsidRDefault="000D7919" w:rsidP="000D7919">
            <w:pPr>
              <w:rPr>
                <w:rFonts w:ascii="Arial" w:hAnsi="Arial" w:cs="Arial"/>
                <w:sz w:val="20"/>
                <w:szCs w:val="20"/>
              </w:rPr>
            </w:pPr>
          </w:p>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eastAsia="Times New Roman" w:hAnsi="Arial" w:cs="Arial"/>
                <w:sz w:val="18"/>
                <w:szCs w:val="18"/>
                <w:lang w:eastAsia="cs-CZ"/>
              </w:rPr>
              <w:t>Centrum krizové intervence</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10 000</w:t>
            </w:r>
          </w:p>
        </w:tc>
      </w:tr>
      <w:tr w:rsidR="000D7919" w:rsidTr="000D7919">
        <w:trPr>
          <w:trHeight w:val="152"/>
        </w:trPr>
        <w:tc>
          <w:tcPr>
            <w:tcW w:w="2689" w:type="dxa"/>
            <w:vMerge/>
            <w:tcBorders>
              <w:left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Linka pomoci</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8 000</w:t>
            </w:r>
          </w:p>
        </w:tc>
      </w:tr>
      <w:tr w:rsidR="000D7919" w:rsidTr="000D7919">
        <w:trPr>
          <w:trHeight w:val="198"/>
        </w:trPr>
        <w:tc>
          <w:tcPr>
            <w:tcW w:w="2689" w:type="dxa"/>
            <w:vMerge/>
            <w:tcBorders>
              <w:left w:val="single" w:sz="4" w:space="0" w:color="auto"/>
              <w:right w:val="single" w:sz="4" w:space="0" w:color="auto"/>
            </w:tcBorders>
            <w:vAlign w:val="center"/>
            <w:hideMark/>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sz w:val="20"/>
                <w:szCs w:val="20"/>
              </w:rPr>
            </w:pPr>
            <w:r>
              <w:rPr>
                <w:rFonts w:ascii="Arial" w:hAnsi="Arial" w:cs="Arial"/>
                <w:sz w:val="20"/>
                <w:szCs w:val="20"/>
              </w:rPr>
              <w:t>Intervenční centrum</w:t>
            </w: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sz w:val="20"/>
                <w:szCs w:val="20"/>
              </w:rPr>
            </w:pPr>
            <w:r>
              <w:rPr>
                <w:rFonts w:ascii="Arial" w:hAnsi="Arial" w:cs="Arial"/>
                <w:sz w:val="20"/>
                <w:szCs w:val="20"/>
              </w:rPr>
              <w:t>8 000</w:t>
            </w:r>
          </w:p>
        </w:tc>
      </w:tr>
      <w:tr w:rsidR="000D7919" w:rsidTr="000D7919">
        <w:tc>
          <w:tcPr>
            <w:tcW w:w="2689" w:type="dxa"/>
            <w:vMerge/>
            <w:tcBorders>
              <w:left w:val="single" w:sz="4" w:space="0" w:color="auto"/>
              <w:bottom w:val="single" w:sz="4" w:space="0" w:color="auto"/>
              <w:right w:val="single" w:sz="4" w:space="0" w:color="auto"/>
            </w:tcBorders>
          </w:tcPr>
          <w:p w:rsidR="000D7919" w:rsidRDefault="000D7919" w:rsidP="000D7919">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sz w:val="20"/>
                <w:szCs w:val="20"/>
              </w:rPr>
            </w:pPr>
            <w:r>
              <w:rPr>
                <w:rFonts w:ascii="Arial" w:hAnsi="Arial" w:cs="Arial"/>
                <w:sz w:val="20"/>
                <w:szCs w:val="20"/>
              </w:rPr>
              <w:t>Triangl krizová pomoc</w:t>
            </w:r>
          </w:p>
        </w:tc>
        <w:tc>
          <w:tcPr>
            <w:tcW w:w="1273" w:type="dxa"/>
            <w:tcBorders>
              <w:top w:val="single" w:sz="4" w:space="0" w:color="auto"/>
              <w:left w:val="single" w:sz="4" w:space="0" w:color="auto"/>
              <w:bottom w:val="single" w:sz="4" w:space="0" w:color="auto"/>
              <w:right w:val="single" w:sz="4" w:space="0" w:color="auto"/>
            </w:tcBorders>
          </w:tcPr>
          <w:p w:rsidR="000D7919" w:rsidRDefault="000D7919" w:rsidP="000D7919">
            <w:pPr>
              <w:jc w:val="right"/>
              <w:rPr>
                <w:rFonts w:ascii="Arial" w:hAnsi="Arial" w:cs="Arial"/>
                <w:sz w:val="20"/>
                <w:szCs w:val="20"/>
              </w:rPr>
            </w:pPr>
            <w:r>
              <w:rPr>
                <w:rFonts w:ascii="Arial" w:hAnsi="Arial" w:cs="Arial"/>
                <w:sz w:val="20"/>
                <w:szCs w:val="20"/>
              </w:rPr>
              <w:t>10 000</w:t>
            </w:r>
          </w:p>
        </w:tc>
      </w:tr>
      <w:tr w:rsidR="000D7919" w:rsidTr="000D7919">
        <w:trPr>
          <w:trHeight w:val="444"/>
        </w:trPr>
        <w:tc>
          <w:tcPr>
            <w:tcW w:w="2689" w:type="dxa"/>
            <w:tcBorders>
              <w:top w:val="single" w:sz="4" w:space="0" w:color="auto"/>
              <w:left w:val="single" w:sz="4" w:space="0" w:color="auto"/>
              <w:bottom w:val="single" w:sz="4" w:space="0" w:color="auto"/>
              <w:right w:val="single" w:sz="4" w:space="0" w:color="auto"/>
            </w:tcBorders>
            <w:hideMark/>
          </w:tcPr>
          <w:p w:rsidR="000D7919" w:rsidRDefault="000D7919" w:rsidP="000D7919">
            <w:pPr>
              <w:rPr>
                <w:rFonts w:ascii="Arial" w:hAnsi="Arial" w:cs="Arial"/>
                <w:b/>
                <w:sz w:val="20"/>
                <w:szCs w:val="20"/>
              </w:rPr>
            </w:pPr>
            <w:r>
              <w:rPr>
                <w:rFonts w:ascii="Arial" w:hAnsi="Arial" w:cs="Arial"/>
                <w:b/>
                <w:sz w:val="20"/>
                <w:szCs w:val="20"/>
              </w:rPr>
              <w:t>Celkem</w:t>
            </w:r>
          </w:p>
        </w:tc>
        <w:tc>
          <w:tcPr>
            <w:tcW w:w="5100" w:type="dxa"/>
            <w:tcBorders>
              <w:top w:val="single" w:sz="4" w:space="0" w:color="auto"/>
              <w:left w:val="single" w:sz="4" w:space="0" w:color="auto"/>
              <w:bottom w:val="single" w:sz="4" w:space="0" w:color="auto"/>
              <w:right w:val="single" w:sz="4" w:space="0" w:color="auto"/>
            </w:tcBorders>
          </w:tcPr>
          <w:p w:rsidR="000D7919" w:rsidRDefault="000D7919" w:rsidP="000D7919">
            <w:pPr>
              <w:rPr>
                <w:rFonts w:ascii="Arial" w:hAnsi="Arial" w:cs="Arial"/>
                <w:b/>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0D7919" w:rsidRDefault="000D7919" w:rsidP="000D7919">
            <w:pPr>
              <w:jc w:val="right"/>
              <w:rPr>
                <w:rFonts w:ascii="Arial" w:hAnsi="Arial" w:cs="Arial"/>
                <w:b/>
                <w:sz w:val="20"/>
                <w:szCs w:val="20"/>
              </w:rPr>
            </w:pPr>
            <w:r>
              <w:rPr>
                <w:rFonts w:ascii="Arial" w:hAnsi="Arial" w:cs="Arial"/>
                <w:b/>
                <w:sz w:val="20"/>
                <w:szCs w:val="20"/>
              </w:rPr>
              <w:t>3 100 000</w:t>
            </w:r>
          </w:p>
        </w:tc>
      </w:tr>
    </w:tbl>
    <w:p w:rsidR="000D7919" w:rsidRDefault="000D7919" w:rsidP="000D7919">
      <w:pPr>
        <w:pStyle w:val="Styl3"/>
      </w:pPr>
    </w:p>
    <w:p w:rsidR="000D7919" w:rsidRDefault="000D7919" w:rsidP="000D7919">
      <w:pPr>
        <w:pStyle w:val="Styl1"/>
      </w:pPr>
      <w:r>
        <w:t>- pro 19, proti 0, zdrželi se hlasování 0, návrh schválen.</w:t>
      </w:r>
    </w:p>
    <w:p w:rsidR="000D7919" w:rsidRDefault="000D7919" w:rsidP="000D7919">
      <w:pPr>
        <w:pStyle w:val="Styl1"/>
      </w:pPr>
    </w:p>
    <w:p w:rsidR="000D7919" w:rsidRDefault="000D7919" w:rsidP="000D7919">
      <w:pPr>
        <w:pStyle w:val="Styl3"/>
      </w:pPr>
      <w:r>
        <w:t>c) revokace usnesení č. 84/2021/ZM</w:t>
      </w:r>
    </w:p>
    <w:p w:rsidR="000D7919" w:rsidRDefault="000D7919" w:rsidP="000D7919">
      <w:pPr>
        <w:pStyle w:val="Styl2"/>
      </w:pPr>
    </w:p>
    <w:p w:rsidR="000D7919" w:rsidRDefault="000D7919" w:rsidP="000D7919">
      <w:pPr>
        <w:pStyle w:val="Styl1"/>
      </w:pPr>
      <w:r>
        <w:t xml:space="preserve">P. starosta: odbor pro sociální začleňování (Agentura) Ministerstva pro místní rozvoj požádala město Roudnice n. L. o revokaci usnesení zastupitelstva města č. 84/2021 ze dne 8. 12. 2021, kterým bylo schváleno Memorandum o spolupráci na období let 2022–2026 mezi Agenturou a Městem Roudnice nad Labem. Výše uvedené memorandum vzniklo na návrh Agentury v roce 2021. Na začátku roku 2022 však došlo ke změnám, na jejichž základě byl proces uzavírání Memorand s jednotlivými obcemi </w:t>
      </w:r>
      <w:r>
        <w:lastRenderedPageBreak/>
        <w:t xml:space="preserve">ze strany Agentury pozastaven – o situaci byla RM informována na jednání 9. 2. 2022. V současné době předložila Agentura městu opravený návrh Memoranda, který je přiložen v příloze materiálu. </w:t>
      </w:r>
    </w:p>
    <w:p w:rsidR="000D7919" w:rsidRDefault="000D7919" w:rsidP="000D7919">
      <w:pPr>
        <w:pStyle w:val="Styl2"/>
      </w:pPr>
      <w:r>
        <w:t xml:space="preserve"> </w:t>
      </w: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25/2022/ZM:</w:t>
      </w:r>
    </w:p>
    <w:p w:rsidR="000D7919" w:rsidRDefault="000D7919" w:rsidP="000D7919">
      <w:pPr>
        <w:pStyle w:val="Styl2"/>
      </w:pPr>
      <w:r>
        <w:t>Zastupitelstvo města rozhodlo revokovat usnesení č. 84/2021 ze dne 8. 12. 2021 a schvaluje opravenou verzi memoranda dle přílohy (pro 18, proti 1, zdrželi se hlasování 0, návrh schválen).</w:t>
      </w:r>
    </w:p>
    <w:p w:rsidR="000D7919" w:rsidRDefault="000D7919" w:rsidP="000D7919">
      <w:pPr>
        <w:pStyle w:val="Styl1"/>
      </w:pPr>
    </w:p>
    <w:p w:rsidR="000D7919" w:rsidRDefault="000D7919" w:rsidP="000D7919">
      <w:pPr>
        <w:pStyle w:val="Styl3"/>
      </w:pPr>
      <w:r>
        <w:t>8) Stavební úřad</w:t>
      </w:r>
    </w:p>
    <w:p w:rsidR="000D7919" w:rsidRDefault="000D7919" w:rsidP="000D7919">
      <w:pPr>
        <w:pStyle w:val="Styl1"/>
      </w:pPr>
      <w:r>
        <w:t xml:space="preserve">      </w:t>
      </w:r>
    </w:p>
    <w:p w:rsidR="000D7919" w:rsidRDefault="000D7919" w:rsidP="000D7919">
      <w:pPr>
        <w:pStyle w:val="Styl3"/>
      </w:pPr>
      <w:r>
        <w:t>a) rozdělení finančního příspěvku z Ministerstva kultury ČR na památkově chráněné objekty</w:t>
      </w:r>
    </w:p>
    <w:p w:rsidR="000D7919" w:rsidRDefault="000D7919" w:rsidP="000D7919">
      <w:pPr>
        <w:pStyle w:val="Styl3"/>
      </w:pPr>
      <w:r>
        <w:t xml:space="preserve">    v městské památkové zóně</w:t>
      </w:r>
    </w:p>
    <w:p w:rsidR="000D7919" w:rsidRDefault="000D7919" w:rsidP="000D7919">
      <w:pPr>
        <w:pStyle w:val="Styl2"/>
      </w:pPr>
    </w:p>
    <w:p w:rsidR="000D7919" w:rsidRPr="001D2D34" w:rsidRDefault="000D7919" w:rsidP="000D7919">
      <w:pPr>
        <w:pStyle w:val="Styl1"/>
      </w:pPr>
      <w:r>
        <w:t>P. starosta: o</w:t>
      </w:r>
      <w:r w:rsidRPr="001D2D34">
        <w:t>bsahem tohoto předkládaného materiálu je rozdělení finančního příspěvku, poskytnutého Ministerstvem kultury České republiky na památkově chráněné objekty na území Městské památkové zóny Roudnice nad Labem pro rok 2022.</w:t>
      </w:r>
    </w:p>
    <w:p w:rsidR="000D7919" w:rsidRPr="001D2D34" w:rsidRDefault="000D7919" w:rsidP="000D7919">
      <w:pPr>
        <w:rPr>
          <w:rFonts w:ascii="Arial" w:hAnsi="Arial" w:cs="Arial"/>
          <w:sz w:val="20"/>
          <w:szCs w:val="20"/>
        </w:rPr>
      </w:pPr>
      <w:r w:rsidRPr="001D2D34">
        <w:rPr>
          <w:rFonts w:ascii="Arial" w:hAnsi="Arial" w:cs="Arial"/>
          <w:sz w:val="20"/>
          <w:szCs w:val="20"/>
        </w:rPr>
        <w:t>Členy pracovní skupiny při městské památkové zóně byly projednány všechny akce, zařazené do Anketního dotazníku pro rok 2022, u nichž je uvažováno o opravách.</w:t>
      </w:r>
    </w:p>
    <w:p w:rsidR="000D7919" w:rsidRPr="001D2D34" w:rsidRDefault="000D7919" w:rsidP="000D7919">
      <w:pPr>
        <w:spacing w:before="120"/>
        <w:rPr>
          <w:rFonts w:ascii="Arial" w:hAnsi="Arial" w:cs="Arial"/>
          <w:sz w:val="20"/>
          <w:szCs w:val="20"/>
        </w:rPr>
      </w:pPr>
      <w:r w:rsidRPr="001D2D34">
        <w:rPr>
          <w:rFonts w:ascii="Arial" w:hAnsi="Arial" w:cs="Arial"/>
          <w:sz w:val="20"/>
          <w:szCs w:val="20"/>
        </w:rPr>
        <w:t xml:space="preserve">Po projednání byly vybrány 3 akce, na které byly podány žádosti, a to </w:t>
      </w:r>
    </w:p>
    <w:p w:rsidR="000D7919" w:rsidRPr="001D2D34" w:rsidRDefault="000D7919" w:rsidP="000D7919">
      <w:pPr>
        <w:pStyle w:val="Odstavecseseznamem"/>
        <w:numPr>
          <w:ilvl w:val="0"/>
          <w:numId w:val="1"/>
        </w:numPr>
        <w:spacing w:before="120" w:after="0" w:line="240" w:lineRule="auto"/>
        <w:rPr>
          <w:rFonts w:ascii="Arial" w:hAnsi="Arial" w:cs="Arial"/>
          <w:bCs/>
          <w:sz w:val="20"/>
          <w:szCs w:val="20"/>
        </w:rPr>
      </w:pPr>
      <w:r w:rsidRPr="001D2D34">
        <w:rPr>
          <w:rFonts w:ascii="Arial" w:hAnsi="Arial" w:cs="Arial"/>
          <w:bCs/>
          <w:sz w:val="20"/>
          <w:szCs w:val="20"/>
        </w:rPr>
        <w:t>Měšťanský dům č.p. 56, Husovo náměstí - výměna střešní krytiny, latí, žlabů a oplechování. Vlastnictví soukromá osoba.</w:t>
      </w:r>
    </w:p>
    <w:p w:rsidR="000D7919" w:rsidRPr="001D2D34" w:rsidRDefault="000D7919" w:rsidP="000D7919">
      <w:pPr>
        <w:pStyle w:val="Odstavecseseznamem"/>
        <w:numPr>
          <w:ilvl w:val="0"/>
          <w:numId w:val="1"/>
        </w:numPr>
        <w:spacing w:before="120" w:after="0" w:line="240" w:lineRule="auto"/>
        <w:rPr>
          <w:rFonts w:ascii="Arial" w:hAnsi="Arial" w:cs="Arial"/>
          <w:bCs/>
          <w:sz w:val="20"/>
          <w:szCs w:val="20"/>
        </w:rPr>
      </w:pPr>
      <w:r w:rsidRPr="001D2D34">
        <w:rPr>
          <w:rFonts w:ascii="Arial" w:hAnsi="Arial" w:cs="Arial"/>
          <w:bCs/>
          <w:sz w:val="20"/>
          <w:szCs w:val="20"/>
        </w:rPr>
        <w:t>Městské opevnění - hláska, Roudnice nad Labem čp. 59, parc.</w:t>
      </w:r>
      <w:r>
        <w:rPr>
          <w:rFonts w:ascii="Arial" w:hAnsi="Arial" w:cs="Arial"/>
          <w:bCs/>
          <w:sz w:val="20"/>
          <w:szCs w:val="20"/>
        </w:rPr>
        <w:t xml:space="preserve"> </w:t>
      </w:r>
      <w:r w:rsidRPr="001D2D34">
        <w:rPr>
          <w:rFonts w:ascii="Arial" w:hAnsi="Arial" w:cs="Arial"/>
          <w:bCs/>
          <w:sz w:val="20"/>
          <w:szCs w:val="20"/>
        </w:rPr>
        <w:t>č. 128 - výměna poškozených částí červotočem (schodiště, zábradlí, ochoz). Vlastnictví Město Roudnice nad Labem.</w:t>
      </w:r>
    </w:p>
    <w:p w:rsidR="000D7919" w:rsidRPr="001D2D34" w:rsidRDefault="000D7919" w:rsidP="000D7919">
      <w:pPr>
        <w:pStyle w:val="Odstavecseseznamem"/>
        <w:numPr>
          <w:ilvl w:val="0"/>
          <w:numId w:val="1"/>
        </w:numPr>
        <w:spacing w:after="0" w:line="240" w:lineRule="auto"/>
        <w:rPr>
          <w:rFonts w:ascii="Arial" w:hAnsi="Arial" w:cs="Arial"/>
          <w:bCs/>
          <w:sz w:val="20"/>
          <w:szCs w:val="20"/>
        </w:rPr>
      </w:pPr>
      <w:r w:rsidRPr="001D2D34">
        <w:rPr>
          <w:rFonts w:ascii="Arial" w:hAnsi="Arial" w:cs="Arial"/>
          <w:bCs/>
          <w:sz w:val="20"/>
          <w:szCs w:val="20"/>
        </w:rPr>
        <w:t>Měšťanský dům č.p. 900, Libušina ulice - výměna střešní krytiny, latí, žlabů a oplechování. Vlastnictví soukromá osoba.</w:t>
      </w:r>
    </w:p>
    <w:p w:rsidR="000D7919" w:rsidRDefault="000D7919" w:rsidP="000D7919">
      <w:r w:rsidRPr="001D2D34">
        <w:rPr>
          <w:rFonts w:ascii="Arial" w:hAnsi="Arial" w:cs="Arial"/>
          <w:sz w:val="20"/>
          <w:szCs w:val="20"/>
        </w:rPr>
        <w:t xml:space="preserve">Celkové financování těchto památek je navrženo dle tabulky v předloženém </w:t>
      </w:r>
      <w:r w:rsidRPr="00E150B6">
        <w:rPr>
          <w:rStyle w:val="Styl1Char"/>
          <w:rFonts w:eastAsiaTheme="minorHAnsi"/>
        </w:rPr>
        <w:t>materiálu.</w:t>
      </w:r>
      <w:r w:rsidRPr="001D2D34">
        <w:rPr>
          <w:sz w:val="28"/>
          <w:szCs w:val="28"/>
        </w:rPr>
        <w:t xml:space="preserve"> </w:t>
      </w:r>
      <w:r>
        <w:t xml:space="preserve"> </w:t>
      </w: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26/2022/ZM:</w:t>
      </w:r>
    </w:p>
    <w:p w:rsidR="000D7919" w:rsidRDefault="000D7919" w:rsidP="000D7919">
      <w:pPr>
        <w:pStyle w:val="Styl2"/>
      </w:pPr>
      <w:r>
        <w:t xml:space="preserve">Zastupitelstvo města schvaluje rozdělení finančních příspěvků Ministerstva kultury České republiky v celkové výši dle uvedené tabulky s tím, že zároveň rozhodne o poskytnutí dotace vlastníkům vybraných památek.                 </w:t>
      </w:r>
    </w:p>
    <w:p w:rsidR="000D7919" w:rsidRDefault="000D7919" w:rsidP="000D7919">
      <w:pPr>
        <w:pStyle w:val="Styl2"/>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116"/>
        <w:gridCol w:w="1016"/>
        <w:gridCol w:w="1179"/>
        <w:gridCol w:w="854"/>
        <w:gridCol w:w="1089"/>
      </w:tblGrid>
      <w:tr w:rsidR="000D7919" w:rsidTr="000D7919">
        <w:tc>
          <w:tcPr>
            <w:tcW w:w="2671" w:type="dxa"/>
            <w:shd w:val="clear" w:color="auto" w:fill="auto"/>
          </w:tcPr>
          <w:p w:rsidR="000D7919" w:rsidRDefault="000D7919" w:rsidP="000D7919">
            <w:pPr>
              <w:pStyle w:val="Styl2"/>
            </w:pPr>
            <w:r>
              <w:t xml:space="preserve">Objekt </w:t>
            </w:r>
          </w:p>
        </w:tc>
        <w:tc>
          <w:tcPr>
            <w:tcW w:w="2116" w:type="dxa"/>
            <w:shd w:val="clear" w:color="auto" w:fill="auto"/>
          </w:tcPr>
          <w:p w:rsidR="000D7919" w:rsidRDefault="000D7919" w:rsidP="000D7919">
            <w:pPr>
              <w:pStyle w:val="Styl2"/>
            </w:pPr>
            <w:r>
              <w:t xml:space="preserve"> Práce </w:t>
            </w:r>
          </w:p>
        </w:tc>
        <w:tc>
          <w:tcPr>
            <w:tcW w:w="1016" w:type="dxa"/>
            <w:shd w:val="clear" w:color="auto" w:fill="auto"/>
          </w:tcPr>
          <w:p w:rsidR="000D7919" w:rsidRDefault="000D7919" w:rsidP="000D7919">
            <w:pPr>
              <w:pStyle w:val="Styl2"/>
            </w:pPr>
            <w:r>
              <w:t>Celková cena</w:t>
            </w:r>
          </w:p>
        </w:tc>
        <w:tc>
          <w:tcPr>
            <w:tcW w:w="0" w:type="auto"/>
            <w:shd w:val="clear" w:color="auto" w:fill="auto"/>
          </w:tcPr>
          <w:p w:rsidR="000D7919" w:rsidRDefault="000D7919" w:rsidP="000D7919">
            <w:pPr>
              <w:pStyle w:val="Styl2"/>
            </w:pPr>
            <w:r>
              <w:t>Příspěvek MKČR</w:t>
            </w:r>
          </w:p>
        </w:tc>
        <w:tc>
          <w:tcPr>
            <w:tcW w:w="0" w:type="auto"/>
            <w:shd w:val="clear" w:color="auto" w:fill="auto"/>
          </w:tcPr>
          <w:p w:rsidR="000D7919" w:rsidRDefault="000D7919" w:rsidP="000D7919">
            <w:pPr>
              <w:pStyle w:val="Styl2"/>
            </w:pPr>
            <w:r>
              <w:t>Podíl města 10 %</w:t>
            </w:r>
          </w:p>
        </w:tc>
        <w:tc>
          <w:tcPr>
            <w:tcW w:w="0" w:type="auto"/>
            <w:shd w:val="clear" w:color="auto" w:fill="auto"/>
          </w:tcPr>
          <w:p w:rsidR="000D7919" w:rsidRDefault="000D7919" w:rsidP="000D7919">
            <w:pPr>
              <w:pStyle w:val="Styl2"/>
            </w:pPr>
            <w:r>
              <w:t xml:space="preserve"> Podíl vlastníka</w:t>
            </w:r>
          </w:p>
        </w:tc>
      </w:tr>
      <w:tr w:rsidR="000D7919" w:rsidTr="000D7919">
        <w:tc>
          <w:tcPr>
            <w:tcW w:w="2671" w:type="dxa"/>
            <w:shd w:val="clear" w:color="auto" w:fill="auto"/>
          </w:tcPr>
          <w:p w:rsidR="000D7919" w:rsidRDefault="000D7919" w:rsidP="000D7919">
            <w:pPr>
              <w:pStyle w:val="Styl2"/>
            </w:pPr>
            <w:r>
              <w:t>Měšťanský dům č.p. 56, Husovo náměstí</w:t>
            </w:r>
          </w:p>
          <w:p w:rsidR="000D7919" w:rsidRDefault="000D7919" w:rsidP="000D7919">
            <w:pPr>
              <w:pStyle w:val="Styl2"/>
            </w:pPr>
          </w:p>
        </w:tc>
        <w:tc>
          <w:tcPr>
            <w:tcW w:w="2116" w:type="dxa"/>
            <w:shd w:val="clear" w:color="auto" w:fill="auto"/>
          </w:tcPr>
          <w:p w:rsidR="000D7919" w:rsidRDefault="000D7919" w:rsidP="000D7919">
            <w:pPr>
              <w:pStyle w:val="Styl2"/>
            </w:pPr>
            <w:r>
              <w:t>výměna střešní krytiny, latí, žlabů a oplechování</w:t>
            </w:r>
          </w:p>
          <w:p w:rsidR="000D7919" w:rsidRDefault="000D7919" w:rsidP="000D7919">
            <w:pPr>
              <w:pStyle w:val="Styl2"/>
            </w:pPr>
          </w:p>
        </w:tc>
        <w:tc>
          <w:tcPr>
            <w:tcW w:w="1016" w:type="dxa"/>
            <w:shd w:val="clear" w:color="auto" w:fill="auto"/>
          </w:tcPr>
          <w:p w:rsidR="000D7919" w:rsidRDefault="000D7919" w:rsidP="000D7919">
            <w:pPr>
              <w:pStyle w:val="Styl2"/>
            </w:pPr>
            <w:r>
              <w:t>460.000</w:t>
            </w:r>
          </w:p>
          <w:p w:rsidR="000D7919" w:rsidRDefault="000D7919" w:rsidP="000D7919">
            <w:pPr>
              <w:pStyle w:val="Styl2"/>
            </w:pPr>
          </w:p>
        </w:tc>
        <w:tc>
          <w:tcPr>
            <w:tcW w:w="0" w:type="auto"/>
            <w:shd w:val="clear" w:color="auto" w:fill="auto"/>
          </w:tcPr>
          <w:p w:rsidR="000D7919" w:rsidRDefault="000D7919" w:rsidP="000D7919">
            <w:pPr>
              <w:pStyle w:val="Styl2"/>
            </w:pPr>
            <w:r>
              <w:t>112.500</w:t>
            </w:r>
          </w:p>
        </w:tc>
        <w:tc>
          <w:tcPr>
            <w:tcW w:w="0" w:type="auto"/>
            <w:shd w:val="clear" w:color="auto" w:fill="auto"/>
          </w:tcPr>
          <w:p w:rsidR="000D7919" w:rsidRDefault="000D7919" w:rsidP="000D7919">
            <w:pPr>
              <w:pStyle w:val="Styl2"/>
            </w:pPr>
            <w:r>
              <w:t>46.000</w:t>
            </w:r>
          </w:p>
        </w:tc>
        <w:tc>
          <w:tcPr>
            <w:tcW w:w="0" w:type="auto"/>
            <w:shd w:val="clear" w:color="auto" w:fill="auto"/>
          </w:tcPr>
          <w:p w:rsidR="000D7919" w:rsidRDefault="000D7919" w:rsidP="000D7919">
            <w:pPr>
              <w:pStyle w:val="Styl2"/>
            </w:pPr>
            <w:r>
              <w:t>301.500*</w:t>
            </w:r>
          </w:p>
        </w:tc>
      </w:tr>
      <w:tr w:rsidR="000D7919" w:rsidTr="000D7919">
        <w:trPr>
          <w:trHeight w:val="1558"/>
        </w:trPr>
        <w:tc>
          <w:tcPr>
            <w:tcW w:w="2671" w:type="dxa"/>
            <w:shd w:val="clear" w:color="auto" w:fill="auto"/>
          </w:tcPr>
          <w:p w:rsidR="000D7919" w:rsidRDefault="000D7919" w:rsidP="000D7919">
            <w:pPr>
              <w:pStyle w:val="Styl2"/>
            </w:pPr>
            <w:r>
              <w:t>Městské opevnění- hláska, Roudnice nad Labem čp. 59, parc.č. 128</w:t>
            </w:r>
          </w:p>
          <w:p w:rsidR="000D7919" w:rsidRDefault="000D7919" w:rsidP="000D7919">
            <w:pPr>
              <w:pStyle w:val="Styl2"/>
            </w:pPr>
          </w:p>
        </w:tc>
        <w:tc>
          <w:tcPr>
            <w:tcW w:w="2116" w:type="dxa"/>
            <w:shd w:val="clear" w:color="auto" w:fill="auto"/>
          </w:tcPr>
          <w:p w:rsidR="000D7919" w:rsidRDefault="000D7919" w:rsidP="000D7919">
            <w:pPr>
              <w:pStyle w:val="Styl2"/>
            </w:pPr>
            <w:r>
              <w:t>výměna poškozených částí červotočem</w:t>
            </w:r>
          </w:p>
          <w:p w:rsidR="000D7919" w:rsidRDefault="000D7919" w:rsidP="000D7919">
            <w:pPr>
              <w:pStyle w:val="Styl2"/>
            </w:pPr>
            <w:r>
              <w:t>(schodiště, zábradlí, ochoz)</w:t>
            </w:r>
          </w:p>
          <w:p w:rsidR="000D7919" w:rsidRDefault="000D7919" w:rsidP="000D7919">
            <w:pPr>
              <w:pStyle w:val="Styl2"/>
            </w:pPr>
          </w:p>
        </w:tc>
        <w:tc>
          <w:tcPr>
            <w:tcW w:w="1016" w:type="dxa"/>
            <w:shd w:val="clear" w:color="auto" w:fill="auto"/>
          </w:tcPr>
          <w:p w:rsidR="000D7919" w:rsidRDefault="000D7919" w:rsidP="000D7919">
            <w:pPr>
              <w:pStyle w:val="Styl2"/>
            </w:pPr>
            <w:r>
              <w:t>350.000</w:t>
            </w:r>
          </w:p>
        </w:tc>
        <w:tc>
          <w:tcPr>
            <w:tcW w:w="0" w:type="auto"/>
            <w:shd w:val="clear" w:color="auto" w:fill="auto"/>
          </w:tcPr>
          <w:p w:rsidR="000D7919" w:rsidRDefault="000D7919" w:rsidP="000D7919">
            <w:pPr>
              <w:pStyle w:val="Styl2"/>
            </w:pPr>
            <w:r>
              <w:t>175.000</w:t>
            </w:r>
          </w:p>
        </w:tc>
        <w:tc>
          <w:tcPr>
            <w:tcW w:w="0" w:type="auto"/>
            <w:shd w:val="clear" w:color="auto" w:fill="auto"/>
          </w:tcPr>
          <w:p w:rsidR="000D7919" w:rsidRDefault="000D7919" w:rsidP="000D7919">
            <w:pPr>
              <w:pStyle w:val="Styl2"/>
            </w:pPr>
          </w:p>
        </w:tc>
        <w:tc>
          <w:tcPr>
            <w:tcW w:w="0" w:type="auto"/>
            <w:shd w:val="clear" w:color="auto" w:fill="auto"/>
          </w:tcPr>
          <w:p w:rsidR="000D7919" w:rsidRDefault="000D7919" w:rsidP="000D7919">
            <w:pPr>
              <w:pStyle w:val="Styl2"/>
            </w:pPr>
            <w:r>
              <w:t>175.000*</w:t>
            </w:r>
          </w:p>
        </w:tc>
      </w:tr>
      <w:tr w:rsidR="000D7919" w:rsidTr="000D7919">
        <w:tc>
          <w:tcPr>
            <w:tcW w:w="2671" w:type="dxa"/>
            <w:shd w:val="clear" w:color="auto" w:fill="auto"/>
          </w:tcPr>
          <w:p w:rsidR="000D7919" w:rsidRDefault="000D7919" w:rsidP="000D7919">
            <w:pPr>
              <w:pStyle w:val="Styl2"/>
            </w:pPr>
            <w:r>
              <w:lastRenderedPageBreak/>
              <w:t>Měšťanský dům č.p. 900, Libušina ulice</w:t>
            </w:r>
          </w:p>
        </w:tc>
        <w:tc>
          <w:tcPr>
            <w:tcW w:w="2116" w:type="dxa"/>
            <w:shd w:val="clear" w:color="auto" w:fill="auto"/>
          </w:tcPr>
          <w:p w:rsidR="000D7919" w:rsidRDefault="000D7919" w:rsidP="000D7919">
            <w:pPr>
              <w:pStyle w:val="Styl2"/>
            </w:pPr>
            <w:r>
              <w:t>výměna střešní krytiny, latí, žlabů a oplechování.</w:t>
            </w:r>
          </w:p>
        </w:tc>
        <w:tc>
          <w:tcPr>
            <w:tcW w:w="1016" w:type="dxa"/>
            <w:shd w:val="clear" w:color="auto" w:fill="auto"/>
          </w:tcPr>
          <w:p w:rsidR="000D7919" w:rsidRDefault="000D7919" w:rsidP="000D7919">
            <w:pPr>
              <w:pStyle w:val="Styl2"/>
            </w:pPr>
            <w:r>
              <w:t>389.000</w:t>
            </w:r>
          </w:p>
        </w:tc>
        <w:tc>
          <w:tcPr>
            <w:tcW w:w="0" w:type="auto"/>
            <w:shd w:val="clear" w:color="auto" w:fill="auto"/>
          </w:tcPr>
          <w:p w:rsidR="000D7919" w:rsidRDefault="000D7919" w:rsidP="000D7919">
            <w:pPr>
              <w:pStyle w:val="Styl2"/>
            </w:pPr>
            <w:r>
              <w:t>112.500</w:t>
            </w:r>
          </w:p>
        </w:tc>
        <w:tc>
          <w:tcPr>
            <w:tcW w:w="0" w:type="auto"/>
            <w:shd w:val="clear" w:color="auto" w:fill="auto"/>
          </w:tcPr>
          <w:p w:rsidR="000D7919" w:rsidRDefault="000D7919" w:rsidP="000D7919">
            <w:pPr>
              <w:pStyle w:val="Styl2"/>
            </w:pPr>
            <w:r>
              <w:t>38.900</w:t>
            </w:r>
          </w:p>
        </w:tc>
        <w:tc>
          <w:tcPr>
            <w:tcW w:w="0" w:type="auto"/>
            <w:shd w:val="clear" w:color="auto" w:fill="auto"/>
          </w:tcPr>
          <w:p w:rsidR="000D7919" w:rsidRDefault="000D7919" w:rsidP="000D7919">
            <w:pPr>
              <w:pStyle w:val="Styl2"/>
            </w:pPr>
            <w:r>
              <w:t>237.600*</w:t>
            </w:r>
          </w:p>
        </w:tc>
      </w:tr>
      <w:tr w:rsidR="000D7919" w:rsidTr="000D7919">
        <w:tc>
          <w:tcPr>
            <w:tcW w:w="2671" w:type="dxa"/>
            <w:shd w:val="clear" w:color="auto" w:fill="auto"/>
          </w:tcPr>
          <w:p w:rsidR="000D7919" w:rsidRDefault="000D7919" w:rsidP="000D7919">
            <w:pPr>
              <w:pStyle w:val="Styl2"/>
            </w:pPr>
            <w:r>
              <w:t>Celkem:</w:t>
            </w:r>
          </w:p>
        </w:tc>
        <w:tc>
          <w:tcPr>
            <w:tcW w:w="2116" w:type="dxa"/>
            <w:shd w:val="clear" w:color="auto" w:fill="auto"/>
          </w:tcPr>
          <w:p w:rsidR="000D7919" w:rsidRDefault="000D7919" w:rsidP="000D7919">
            <w:pPr>
              <w:pStyle w:val="Styl2"/>
            </w:pPr>
          </w:p>
        </w:tc>
        <w:tc>
          <w:tcPr>
            <w:tcW w:w="1016" w:type="dxa"/>
            <w:shd w:val="clear" w:color="auto" w:fill="auto"/>
          </w:tcPr>
          <w:p w:rsidR="000D7919" w:rsidRDefault="000D7919" w:rsidP="000D7919">
            <w:pPr>
              <w:pStyle w:val="Styl2"/>
            </w:pPr>
          </w:p>
        </w:tc>
        <w:tc>
          <w:tcPr>
            <w:tcW w:w="0" w:type="auto"/>
            <w:shd w:val="clear" w:color="auto" w:fill="auto"/>
          </w:tcPr>
          <w:p w:rsidR="000D7919" w:rsidRPr="007266EB" w:rsidRDefault="000D7919" w:rsidP="000D7919">
            <w:pPr>
              <w:pStyle w:val="Styl2"/>
              <w:rPr>
                <w:bCs/>
              </w:rPr>
            </w:pPr>
            <w:r>
              <w:t xml:space="preserve"> 400.000</w:t>
            </w:r>
          </w:p>
        </w:tc>
        <w:tc>
          <w:tcPr>
            <w:tcW w:w="0" w:type="auto"/>
            <w:shd w:val="clear" w:color="auto" w:fill="auto"/>
          </w:tcPr>
          <w:p w:rsidR="000D7919" w:rsidRDefault="000D7919" w:rsidP="000D7919">
            <w:pPr>
              <w:pStyle w:val="Styl2"/>
            </w:pPr>
            <w:r>
              <w:t>84.900</w:t>
            </w:r>
          </w:p>
        </w:tc>
        <w:tc>
          <w:tcPr>
            <w:tcW w:w="0" w:type="auto"/>
            <w:shd w:val="clear" w:color="auto" w:fill="auto"/>
          </w:tcPr>
          <w:p w:rsidR="000D7919" w:rsidRDefault="000D7919" w:rsidP="000D7919">
            <w:pPr>
              <w:pStyle w:val="Styl2"/>
            </w:pPr>
            <w:r>
              <w:t xml:space="preserve">              </w:t>
            </w:r>
          </w:p>
        </w:tc>
      </w:tr>
    </w:tbl>
    <w:p w:rsidR="000D7919" w:rsidRDefault="000D7919" w:rsidP="000D7919">
      <w:pPr>
        <w:pStyle w:val="Styl2"/>
      </w:pPr>
      <w:r>
        <w:t>*) Tato označená částka bude upřesněna po ukončení výběrového řízení.</w:t>
      </w:r>
    </w:p>
    <w:p w:rsidR="000D7919" w:rsidRDefault="000D7919" w:rsidP="000D7919">
      <w:pPr>
        <w:pStyle w:val="Styl3"/>
      </w:pPr>
    </w:p>
    <w:p w:rsidR="000D7919" w:rsidRDefault="000D7919" w:rsidP="000D7919">
      <w:pPr>
        <w:pStyle w:val="Styl1"/>
      </w:pPr>
      <w:r>
        <w:t>- pro 19, proti 0, zdrželi se hlasování 0, návrh schválen.</w:t>
      </w:r>
    </w:p>
    <w:p w:rsidR="000D7919" w:rsidRPr="001D2D34" w:rsidRDefault="000D7919" w:rsidP="000D7919">
      <w:pPr>
        <w:pStyle w:val="Styl1"/>
      </w:pPr>
    </w:p>
    <w:p w:rsidR="000D7919" w:rsidRDefault="000D7919" w:rsidP="000D7919">
      <w:pPr>
        <w:pStyle w:val="Styl3"/>
      </w:pPr>
      <w:r>
        <w:t>9) Úřad územního plánování</w:t>
      </w:r>
    </w:p>
    <w:p w:rsidR="000D7919" w:rsidRDefault="000D7919" w:rsidP="000D7919">
      <w:pPr>
        <w:pStyle w:val="Styl1"/>
      </w:pPr>
      <w:r>
        <w:t xml:space="preserve">      </w:t>
      </w:r>
    </w:p>
    <w:p w:rsidR="000D7919" w:rsidRDefault="000D7919" w:rsidP="000D7919">
      <w:pPr>
        <w:pStyle w:val="Styl3"/>
      </w:pPr>
      <w:r>
        <w:t>a) změna č. 11 územního plánu</w:t>
      </w:r>
    </w:p>
    <w:p w:rsidR="000D7919" w:rsidRDefault="000D7919" w:rsidP="000D7919">
      <w:pPr>
        <w:pStyle w:val="Styl2"/>
      </w:pPr>
    </w:p>
    <w:p w:rsidR="000D7919" w:rsidRDefault="000D7919" w:rsidP="000D7919">
      <w:pPr>
        <w:pStyle w:val="Styl1"/>
      </w:pPr>
      <w:r>
        <w:t xml:space="preserve">P. starosta: úřad územního plánování předkládá návrhy na změnu územního plánu, která byly doručeny v měsíci březnu. Jedná se o návrh města, kdy město požaduje změnit lokalitu zeleně ochranné a izolační na lokality pro zahrádky (jde o pozemek v proluce), dále rozšíření plochy pro komerční využití na náměstí 28. října a pozemek  za obchvatem na plochy pro zahrádky. Lokality probereme jednotlivě, a pokud o nich rozhodneme kladně, budou součástí Změny č. 11. </w:t>
      </w:r>
    </w:p>
    <w:p w:rsidR="000D7919" w:rsidRDefault="000D7919" w:rsidP="000D7919">
      <w:pPr>
        <w:pStyle w:val="Styl2"/>
      </w:pPr>
    </w:p>
    <w:p w:rsidR="000D7919" w:rsidRPr="00E150B6" w:rsidRDefault="000D7919" w:rsidP="000D7919">
      <w:pPr>
        <w:pStyle w:val="Styl1"/>
      </w:pPr>
      <w:r w:rsidRPr="00E150B6">
        <w:t xml:space="preserve">Ing. Kloubská – ved. úřadu územního plánování </w:t>
      </w:r>
    </w:p>
    <w:p w:rsidR="000D7919" w:rsidRDefault="000D7919" w:rsidP="000D7919">
      <w:pPr>
        <w:pStyle w:val="Styl1"/>
      </w:pPr>
      <w:r w:rsidRPr="00E150B6">
        <w:t>- ke změně č. 20</w:t>
      </w:r>
      <w:r>
        <w:t xml:space="preserve"> – zaslala e-mail zastupitelům s doplněním ke změně č. 20, když se podíváte na tu přílohu, kde je územní plán, vyznačena lokalita 20, tak ve chvíli, kdybychom vyhověli městu, tak budeme mít zahrádky, zeleň ochrannou a izolační, zase zahrádky, obchvat, zase zahrádky, zeleň ochrannou a izolační a trochu to přestávalo dávat smysl, tak jsem chtěla a v tom smyslu upravila návrh usnesení, abyste v podstatě rozhodli o tom, co žádá město, v případě, že rozhodnete kladně, tak abyste nás ještě pověřili prověřením té zeleně ochranné a izolační, aby to pak v tom územním plánu dávalo smysl v tom, že zeleň ochranná izolační se do toho územního plánu dostala z územního rozhodnutí o obchvatu, kdy se předpokládalo, že bude nutná v rámci kompenzačních opatření vůči hluku, prachu. Nakonec se tam nic nerealizovalo, takže je možnost pronajmout to na zahrádku, ale pak tam zbyde u těch soukromníků zeleň ochranná, izolační a to už mi trochu smysl nedává. Kdyby to bylo naopak, tak asi by to bylo zbytečné o tom mluvit, my jako město budeme mít tu zahrádku přímo u obchvatu a pak bude zeleň ochranná izolační, tak to přestalo dávat trochu smysl, tak tam jsem chtěla upravit to, co jsem vám poslala.</w:t>
      </w:r>
    </w:p>
    <w:p w:rsidR="000D7919" w:rsidRPr="00E150B6" w:rsidRDefault="000D7919" w:rsidP="000D7919">
      <w:pPr>
        <w:pStyle w:val="Styl1"/>
      </w:pPr>
      <w:r>
        <w:t>Rozhodnutí je jak řekla rada, překopírovala jsem ho, žádost o změnu na rekreace zahrádky v plochách RZ1, to je do 25 ploch zastavěných. V případě města to znamená, že se tam dávají stavby, které jsou lehce odnositelné z toho pozemku jako výrobky plnící funkci stavby a pak jsem tam doplnila to, že abyste nás pověřili, abychom prověřili ty plochy mezi, aby tam nebyly zahrádky, plochy ochranné izolační a zahrádky. V případě, že rozhodnete, že město své pozemky změní na zahrádky.</w:t>
      </w:r>
    </w:p>
    <w:p w:rsidR="000D7919" w:rsidRDefault="000D7919" w:rsidP="000D7919">
      <w:pPr>
        <w:pStyle w:val="Styl1"/>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Pr="00D20B32" w:rsidRDefault="000D7919" w:rsidP="000D7919">
      <w:pPr>
        <w:pStyle w:val="Styl3"/>
      </w:pPr>
      <w:r>
        <w:t>Usnesení č. 27/2022/ZM:</w:t>
      </w:r>
    </w:p>
    <w:p w:rsidR="000D7919" w:rsidRDefault="000D7919" w:rsidP="000D7919">
      <w:pPr>
        <w:pStyle w:val="Styl3"/>
      </w:pPr>
      <w:r w:rsidRPr="007B0A8A">
        <w:t>Lokalita č.</w:t>
      </w:r>
      <w:r>
        <w:t xml:space="preserve"> 20: Změna funkčního využití </w:t>
      </w:r>
      <w:r w:rsidRPr="007B0A8A">
        <w:t xml:space="preserve">pozemků </w:t>
      </w:r>
      <w:bookmarkStart w:id="1" w:name="_Hlk99967744"/>
      <w:r>
        <w:t>3905/2, 3905/4, 3904/1 a 3905/3</w:t>
      </w:r>
      <w:r w:rsidRPr="007B0A8A">
        <w:t xml:space="preserve">  </w:t>
      </w:r>
      <w:bookmarkEnd w:id="1"/>
      <w:r w:rsidRPr="007B0A8A">
        <w:t>v katastrálním území Roudnice nad Labem</w:t>
      </w:r>
      <w:r>
        <w:t xml:space="preserve"> se mění</w:t>
      </w:r>
      <w:r w:rsidRPr="007B0A8A">
        <w:t xml:space="preserve"> z ploch </w:t>
      </w:r>
      <w:r>
        <w:t xml:space="preserve">zeleně ochranné a izolační </w:t>
      </w:r>
      <w:r w:rsidRPr="007B0A8A">
        <w:t xml:space="preserve">na plochy </w:t>
      </w:r>
      <w:r>
        <w:t>rekreace zahrádkové osady RZ1</w:t>
      </w:r>
    </w:p>
    <w:p w:rsidR="000D7919" w:rsidRDefault="000D7919" w:rsidP="000D7919">
      <w:pPr>
        <w:pStyle w:val="Styl2"/>
      </w:pPr>
      <w:r>
        <w:t>Zastupitelstvo města rozhodlo o pořízení „změny č. 11 Územního plánu Roudnice nad Labem“ v lokalitě č. 20 na poz. parc. č. 3905/2,3905/4,3904/1 a 3905/3  k. ú. Roudnice nad Labem na plochy rekreace – zahrádkové osady RZ1. Projektant zároveň prověří funkční využití u pozemku parc. č. 3904/5, 3904/2, 3904/3, 3904/4, 3906/1, 3906/3,3906/4 a st.3904/8 a 3906/2.  </w:t>
      </w:r>
    </w:p>
    <w:p w:rsidR="000D7919" w:rsidRDefault="000D7919" w:rsidP="000D7919">
      <w:pPr>
        <w:pStyle w:val="Styl2"/>
        <w:jc w:val="both"/>
        <w:rPr>
          <w:sz w:val="22"/>
          <w:szCs w:val="22"/>
        </w:rPr>
      </w:pPr>
    </w:p>
    <w:p w:rsidR="000D7919" w:rsidRDefault="000D7919" w:rsidP="000D7919">
      <w:pPr>
        <w:pStyle w:val="Styl2"/>
      </w:pPr>
      <w:r>
        <w:t xml:space="preserve">Zastupitelstvo města v souladu s ustanovením § 55a a 55b stavebního zákona rozhodlo, že Změna č. 11 ÚP Roudnice nad Labem bude pořizována zkráceným postupem pořizování (pro 19, proti 0, zdrželi se hlasování 0, návrh schválen). </w:t>
      </w:r>
    </w:p>
    <w:p w:rsidR="000D7919" w:rsidRDefault="000D7919" w:rsidP="000D7919">
      <w:pPr>
        <w:pStyle w:val="Styl2"/>
      </w:pPr>
    </w:p>
    <w:p w:rsidR="000D7919" w:rsidRDefault="000D7919" w:rsidP="000D7919">
      <w:pPr>
        <w:pStyle w:val="Styl2"/>
      </w:pPr>
    </w:p>
    <w:p w:rsidR="000D7919" w:rsidRPr="00E150B6" w:rsidRDefault="000D7919" w:rsidP="000D7919">
      <w:pPr>
        <w:pStyle w:val="Styl1"/>
      </w:pPr>
      <w:r w:rsidRPr="00E150B6">
        <w:lastRenderedPageBreak/>
        <w:t>Ing. Kloubská</w:t>
      </w:r>
    </w:p>
    <w:p w:rsidR="000D7919" w:rsidRPr="00E150B6" w:rsidRDefault="000D7919" w:rsidP="000D7919">
      <w:pPr>
        <w:pStyle w:val="Styl1"/>
      </w:pPr>
      <w:r w:rsidRPr="00E150B6">
        <w:t>- ke změně č. 21</w:t>
      </w:r>
      <w:r>
        <w:t xml:space="preserve"> – do tohoto materiálu jsem již nic nedoplňovala, tam je žádost na rozšíření plochy občanské vybavenosti komerční, je to na nám. 28. října, já jsem k tomu za nás dávala negativní stanovisko s ohledem na to, že je to pořád nám. 28. října, je tam vybudováno nové parkoviště a trochu jsme si neuměli představit, aby bylo urbanisticky vhodné, aby se na to náměstí umisťovala nákladová rampa, kterou by se tam zásoboval nějaký materiál přes to nově vybudované parkoviště.</w:t>
      </w:r>
    </w:p>
    <w:p w:rsidR="000D7919" w:rsidRDefault="000D7919" w:rsidP="000D7919">
      <w:pPr>
        <w:pStyle w:val="Styl1"/>
      </w:pPr>
      <w:r>
        <w:t xml:space="preserve"> </w:t>
      </w:r>
    </w:p>
    <w:p w:rsidR="000D7919" w:rsidRDefault="000D7919" w:rsidP="000D7919">
      <w:pPr>
        <w:pStyle w:val="Styl1"/>
      </w:pPr>
      <w:r>
        <w:t>Hlasování o návrhu usnesení:</w:t>
      </w:r>
    </w:p>
    <w:p w:rsidR="000D7919" w:rsidRDefault="000D7919" w:rsidP="000D7919">
      <w:pPr>
        <w:pStyle w:val="Styl3"/>
      </w:pPr>
      <w:r>
        <w:t>Usnesení č. 28/2022/ZM:</w:t>
      </w:r>
    </w:p>
    <w:p w:rsidR="000D7919" w:rsidRDefault="000D7919" w:rsidP="000D7919">
      <w:pPr>
        <w:pStyle w:val="Styl3"/>
      </w:pPr>
      <w:r w:rsidRPr="007B0A8A">
        <w:t>Lokalita č.</w:t>
      </w:r>
      <w:r>
        <w:t xml:space="preserve"> 21: Změna funkčního využití </w:t>
      </w:r>
      <w:r w:rsidRPr="007B0A8A">
        <w:t>pozemk</w:t>
      </w:r>
      <w:r>
        <w:t>u</w:t>
      </w:r>
      <w:r w:rsidRPr="007B0A8A">
        <w:t xml:space="preserve"> </w:t>
      </w:r>
      <w:r>
        <w:t>1336/14</w:t>
      </w:r>
      <w:r w:rsidRPr="007B0A8A">
        <w:t xml:space="preserve">  v</w:t>
      </w:r>
      <w:r>
        <w:t> </w:t>
      </w:r>
      <w:r w:rsidRPr="007B0A8A">
        <w:t>k</w:t>
      </w:r>
      <w:r>
        <w:t xml:space="preserve">. ú. </w:t>
      </w:r>
      <w:r w:rsidRPr="007B0A8A">
        <w:t xml:space="preserve">Roudnice nad Labem z ploch </w:t>
      </w:r>
      <w:r>
        <w:t>veřejných prostranství</w:t>
      </w:r>
      <w:r w:rsidRPr="007B0A8A">
        <w:t xml:space="preserve">  na ploch</w:t>
      </w:r>
      <w:r>
        <w:t>y občanské vybavenosti- komerční malé (OV-KM)</w:t>
      </w:r>
    </w:p>
    <w:p w:rsidR="000D7919" w:rsidRPr="007F1A77" w:rsidRDefault="000D7919" w:rsidP="000D7919">
      <w:pPr>
        <w:pStyle w:val="Styl2"/>
      </w:pPr>
      <w:r w:rsidRPr="007F1A77">
        <w:t>Zastupitelstvo města rozhodlo, že v lokalitě č.</w:t>
      </w:r>
      <w:r>
        <w:t xml:space="preserve"> 21</w:t>
      </w:r>
      <w:r w:rsidRPr="007F1A77">
        <w:t xml:space="preserve"> na poz. parc. č. </w:t>
      </w:r>
      <w:r>
        <w:t>1336/4</w:t>
      </w:r>
      <w:r w:rsidRPr="007F1A77">
        <w:t> </w:t>
      </w:r>
      <w:r>
        <w:t xml:space="preserve">v </w:t>
      </w:r>
      <w:r w:rsidRPr="007F1A77">
        <w:t>k. ú. Roudnice nad Labem změna pořízena nebude</w:t>
      </w:r>
      <w:r>
        <w:t xml:space="preserve"> (pro 19, proti 0, zdrželi se hlasování 0, návrh schválen)</w:t>
      </w:r>
      <w:r w:rsidRPr="007F1A77">
        <w:t xml:space="preserve">. </w:t>
      </w:r>
    </w:p>
    <w:p w:rsidR="000D7919" w:rsidRPr="00FB7515" w:rsidRDefault="000D7919" w:rsidP="000D7919">
      <w:pPr>
        <w:pStyle w:val="Styl1"/>
        <w:rPr>
          <w:color w:val="FF0000"/>
        </w:rPr>
      </w:pPr>
    </w:p>
    <w:p w:rsidR="000D7919" w:rsidRPr="00FB7515" w:rsidRDefault="000D7919" w:rsidP="000D7919">
      <w:pPr>
        <w:pStyle w:val="Styl1"/>
      </w:pPr>
      <w:r w:rsidRPr="00FB7515">
        <w:t>Ing. Kloubská</w:t>
      </w:r>
    </w:p>
    <w:p w:rsidR="000D7919" w:rsidRDefault="000D7919" w:rsidP="000D7919">
      <w:pPr>
        <w:pStyle w:val="Styl1"/>
      </w:pPr>
      <w:r w:rsidRPr="00FB7515">
        <w:t>- ke změně č. 22</w:t>
      </w:r>
      <w:r>
        <w:t xml:space="preserve"> – lokalita je také žádost na změnu na zahrádkářské osady, teď jsou to pole ve volné krajině, navíc žadatel tam měl záměr udělat tam několik zahrádek, největší důvod je ten, že to není v proluce mezi zahrádkami a je to už za obchvatem, takže za nás bylo to stanovisko negativní vůči té krajině. Ono je to docela dobře vidět na tom materiálu, který jsem vám posílala jako ten původní.</w:t>
      </w:r>
    </w:p>
    <w:p w:rsidR="000D7919" w:rsidRDefault="000D7919" w:rsidP="000D7919">
      <w:pPr>
        <w:pStyle w:val="Styl1"/>
      </w:pPr>
      <w:r>
        <w:rPr>
          <w:color w:val="FF0000"/>
        </w:rPr>
        <w:t xml:space="preserve"> </w:t>
      </w:r>
    </w:p>
    <w:p w:rsidR="000D7919" w:rsidRDefault="000D7919" w:rsidP="000D7919">
      <w:pPr>
        <w:pStyle w:val="Styl1"/>
      </w:pPr>
      <w:r>
        <w:t>Hlasování o návrhu usnesení:</w:t>
      </w:r>
    </w:p>
    <w:p w:rsidR="000D7919" w:rsidRDefault="000D7919" w:rsidP="000D7919">
      <w:pPr>
        <w:pStyle w:val="Styl3"/>
      </w:pPr>
      <w:r>
        <w:t>Usnesení č. 29/2022/ZM:</w:t>
      </w:r>
    </w:p>
    <w:p w:rsidR="000D7919" w:rsidRPr="007B0A8A" w:rsidRDefault="000D7919" w:rsidP="000D7919">
      <w:pPr>
        <w:pStyle w:val="Styl3"/>
      </w:pPr>
      <w:r w:rsidRPr="007B0A8A">
        <w:t>Lokalita č.</w:t>
      </w:r>
      <w:r>
        <w:t xml:space="preserve"> 22: Změna funkčního využití </w:t>
      </w:r>
      <w:r w:rsidRPr="007B0A8A">
        <w:t>pozemk</w:t>
      </w:r>
      <w:r>
        <w:t>u</w:t>
      </w:r>
      <w:r w:rsidRPr="007B0A8A">
        <w:t xml:space="preserve"> </w:t>
      </w:r>
      <w:r>
        <w:t>3866/1</w:t>
      </w:r>
      <w:r w:rsidRPr="007B0A8A">
        <w:t xml:space="preserve"> v</w:t>
      </w:r>
      <w:r>
        <w:t> </w:t>
      </w:r>
      <w:r w:rsidRPr="007B0A8A">
        <w:t>k</w:t>
      </w:r>
      <w:r>
        <w:t>. ú.</w:t>
      </w:r>
      <w:r w:rsidRPr="007B0A8A">
        <w:t xml:space="preserve"> Roudnice nad Labem z ploch </w:t>
      </w:r>
      <w:r>
        <w:t>zemědělského půdního fondu</w:t>
      </w:r>
      <w:r w:rsidRPr="007B0A8A">
        <w:t xml:space="preserve"> na plochy </w:t>
      </w:r>
      <w:r>
        <w:t>rekreace – zahrádkové osady</w:t>
      </w:r>
    </w:p>
    <w:p w:rsidR="000D7919" w:rsidRPr="007F1A77" w:rsidRDefault="000D7919" w:rsidP="000D7919">
      <w:pPr>
        <w:pStyle w:val="Styl2"/>
      </w:pPr>
      <w:r w:rsidRPr="007F1A77">
        <w:t>Zastupitelstvo města rozhodlo, že v lokalitě č.</w:t>
      </w:r>
      <w:r>
        <w:t xml:space="preserve"> 22</w:t>
      </w:r>
      <w:r w:rsidRPr="007F1A77">
        <w:t xml:space="preserve"> na poz. parc. č. </w:t>
      </w:r>
      <w:r>
        <w:t xml:space="preserve">3866/1 v </w:t>
      </w:r>
      <w:r w:rsidRPr="007F1A77">
        <w:t>k. ú. Roudnice nad Labem změna pořízena nebude</w:t>
      </w:r>
      <w:r>
        <w:t xml:space="preserve"> (pro 18, proti 0, zdrželi se hlasování 1, návrh schválen)</w:t>
      </w:r>
      <w:r w:rsidRPr="007F1A77">
        <w:t xml:space="preserve">. </w:t>
      </w:r>
    </w:p>
    <w:p w:rsidR="000D7919" w:rsidRPr="00FB7515" w:rsidRDefault="000D7919" w:rsidP="000D7919">
      <w:pPr>
        <w:pStyle w:val="Styl1"/>
      </w:pPr>
    </w:p>
    <w:p w:rsidR="000D7919" w:rsidRDefault="000D7919" w:rsidP="000D7919">
      <w:pPr>
        <w:pStyle w:val="Styl3"/>
      </w:pPr>
      <w:r>
        <w:t>10) Odbor MH</w:t>
      </w:r>
    </w:p>
    <w:p w:rsidR="000D7919" w:rsidRDefault="000D7919" w:rsidP="000D7919">
      <w:pPr>
        <w:pStyle w:val="Styl1"/>
      </w:pPr>
      <w:r>
        <w:t xml:space="preserve">       </w:t>
      </w:r>
    </w:p>
    <w:p w:rsidR="000D7919" w:rsidRDefault="000D7919" w:rsidP="000D7919">
      <w:pPr>
        <w:pStyle w:val="Styl3"/>
      </w:pPr>
      <w:r>
        <w:t>a) koupě pozemku parc. č. 1682/7 v k. ú. Roudnice n. L. včetně stavby s číslem popisným</w:t>
      </w:r>
    </w:p>
    <w:p w:rsidR="000D7919" w:rsidRDefault="000D7919" w:rsidP="000D7919">
      <w:pPr>
        <w:pStyle w:val="Styl1"/>
      </w:pPr>
    </w:p>
    <w:p w:rsidR="000D7919" w:rsidRPr="00F37C3E" w:rsidRDefault="000D7919" w:rsidP="000D7919">
      <w:pPr>
        <w:pStyle w:val="Styl1"/>
      </w:pPr>
      <w:r>
        <w:t>P. starosta: j</w:t>
      </w:r>
      <w:r w:rsidRPr="00F37C3E">
        <w:t>edná se o odkoupení stavby kotelny v nemocnici včetně pozemku od Teplo-byty s.r.o. Město se musí stát vlastníkem stav</w:t>
      </w:r>
      <w:r>
        <w:t>by, a</w:t>
      </w:r>
      <w:r w:rsidRPr="00F37C3E">
        <w:t>by mohlo žádat o dotaci na přestavbu části kotelny na zbrojnici pro dobrovolné hasiče.</w:t>
      </w:r>
    </w:p>
    <w:p w:rsidR="000D7919" w:rsidRDefault="000D7919" w:rsidP="000D7919">
      <w:pPr>
        <w:pStyle w:val="Styl1"/>
      </w:pPr>
      <w:r>
        <w:t xml:space="preserve">   </w:t>
      </w: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30/2022/ZM:</w:t>
      </w:r>
    </w:p>
    <w:p w:rsidR="000D7919" w:rsidRDefault="000D7919" w:rsidP="000D7919">
      <w:pPr>
        <w:pStyle w:val="Styl2"/>
      </w:pPr>
      <w:r>
        <w:t>Zastupitelstvo města rozhodlo o koupi pozemku p. č. 1682/7 v k. ú. Roudnice nad Labem, jehož součástí je budova bez čp./če. (kotelna), od společnosti Teplo – byty, s.r.o., IČ: 25416693, podle předloženého návrhu kupní smlouvy a souhlasí s tím, že samotná technologie kotelny nebude součástí převodu; po převodu bude ve prospěch společnosti Teplo – byty, s.r.o. učiněna výhrada dle ust. § 508 OZ, že technologie kotelny je ve vlastnictví společnosti Teplo – byty, s.r.o. (pro 19, proti 0, zdrželi se hlasování 0, návrh schválen).</w:t>
      </w:r>
    </w:p>
    <w:p w:rsidR="000D7919" w:rsidRDefault="000D7919" w:rsidP="000D7919">
      <w:pPr>
        <w:pStyle w:val="Styl1"/>
      </w:pPr>
    </w:p>
    <w:p w:rsidR="000D7919" w:rsidRDefault="000D7919" w:rsidP="000D7919">
      <w:pPr>
        <w:pStyle w:val="Styl3"/>
      </w:pPr>
      <w:r>
        <w:t>b) žádost o odkoupení pozemku parc. č. 231/35 v k. ú. Dobříň</w:t>
      </w:r>
    </w:p>
    <w:p w:rsidR="000D7919" w:rsidRDefault="000D7919" w:rsidP="000D7919">
      <w:pPr>
        <w:pStyle w:val="Styl2"/>
      </w:pPr>
    </w:p>
    <w:p w:rsidR="000D7919" w:rsidRDefault="000D7919" w:rsidP="000D7919">
      <w:pPr>
        <w:pStyle w:val="Styl1"/>
      </w:pPr>
      <w:r>
        <w:t>P. starosta: p</w:t>
      </w:r>
      <w:r w:rsidRPr="0056606E">
        <w:t>an T žádá o odkoupení pozemku parc.</w:t>
      </w:r>
      <w:r>
        <w:t xml:space="preserve"> </w:t>
      </w:r>
      <w:r w:rsidRPr="0056606E">
        <w:t xml:space="preserve">č. 231/35 </w:t>
      </w:r>
      <w:r>
        <w:t xml:space="preserve">v </w:t>
      </w:r>
      <w:r w:rsidRPr="0056606E">
        <w:t>k.</w:t>
      </w:r>
      <w:r>
        <w:t xml:space="preserve"> </w:t>
      </w:r>
      <w:r w:rsidRPr="0056606E">
        <w:t>ú. Dobříň, kde dříve hospodařil nájemce, který zde provozoval ovocný sad. Nájem skončil, pozemek je nutné udržovat a pan T má v sousedství pozemky, kde má ovocný sad. Vzhledem k nutným investicím však žádá o odkoupení pozemku.</w:t>
      </w:r>
      <w:r>
        <w:t xml:space="preserve"> RM nedoporučuje ZM tento prodej schválit.</w:t>
      </w:r>
    </w:p>
    <w:p w:rsidR="000D7919" w:rsidRDefault="000D7919" w:rsidP="000D7919">
      <w:pPr>
        <w:pStyle w:val="Styl1"/>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lastRenderedPageBreak/>
        <w:t>Hlasování o návrhu usnesení:</w:t>
      </w:r>
    </w:p>
    <w:p w:rsidR="000D7919" w:rsidRDefault="000D7919" w:rsidP="000D7919">
      <w:pPr>
        <w:pStyle w:val="Styl3"/>
      </w:pPr>
      <w:r>
        <w:t>Usnesení č. 31/2022/ZM:</w:t>
      </w:r>
    </w:p>
    <w:p w:rsidR="000D7919" w:rsidRPr="0049613C" w:rsidRDefault="000D7919" w:rsidP="000D7919">
      <w:pPr>
        <w:pStyle w:val="Styl2"/>
        <w:rPr>
          <w:bCs/>
        </w:rPr>
      </w:pPr>
      <w:r>
        <w:t xml:space="preserve">Zastupitelstvo města nesouhlasí s prodejem </w:t>
      </w:r>
      <w:r w:rsidRPr="0049613C">
        <w:rPr>
          <w:bCs/>
        </w:rPr>
        <w:t>pozemku parc.</w:t>
      </w:r>
      <w:r>
        <w:rPr>
          <w:bCs/>
        </w:rPr>
        <w:t xml:space="preserve"> </w:t>
      </w:r>
      <w:r w:rsidRPr="0049613C">
        <w:rPr>
          <w:bCs/>
        </w:rPr>
        <w:t xml:space="preserve">č. </w:t>
      </w:r>
      <w:r>
        <w:rPr>
          <w:bCs/>
        </w:rPr>
        <w:t>231/35</w:t>
      </w:r>
      <w:r w:rsidRPr="0049613C">
        <w:rPr>
          <w:bCs/>
        </w:rPr>
        <w:t xml:space="preserve"> v k.</w:t>
      </w:r>
      <w:r>
        <w:rPr>
          <w:bCs/>
        </w:rPr>
        <w:t xml:space="preserve"> </w:t>
      </w:r>
      <w:r w:rsidRPr="0049613C">
        <w:rPr>
          <w:bCs/>
        </w:rPr>
        <w:t xml:space="preserve">ú. </w:t>
      </w:r>
      <w:r>
        <w:rPr>
          <w:bCs/>
        </w:rPr>
        <w:t>Dobříň (pro 19, proti 0, zdrželi se hlasování 0, návrh schválen)</w:t>
      </w:r>
      <w:r w:rsidRPr="0049613C">
        <w:rPr>
          <w:bCs/>
        </w:rPr>
        <w:t>.</w:t>
      </w:r>
    </w:p>
    <w:p w:rsidR="000D7919" w:rsidRDefault="000D7919" w:rsidP="000D7919">
      <w:pPr>
        <w:pStyle w:val="Styl2"/>
      </w:pPr>
    </w:p>
    <w:p w:rsidR="000D7919" w:rsidRDefault="000D7919" w:rsidP="000D7919">
      <w:pPr>
        <w:pStyle w:val="Styl3"/>
      </w:pPr>
      <w:r>
        <w:t>11) Krizové řízení</w:t>
      </w:r>
    </w:p>
    <w:p w:rsidR="000D7919" w:rsidRDefault="000D7919" w:rsidP="000D7919">
      <w:pPr>
        <w:pStyle w:val="Styl1"/>
      </w:pPr>
      <w:r>
        <w:t xml:space="preserve">       </w:t>
      </w:r>
    </w:p>
    <w:p w:rsidR="000D7919" w:rsidRDefault="000D7919" w:rsidP="000D7919">
      <w:pPr>
        <w:pStyle w:val="Styl3"/>
      </w:pPr>
      <w:r>
        <w:t>a) informace o pomoci uprchlíkům z Ukrajiny</w:t>
      </w:r>
    </w:p>
    <w:p w:rsidR="000D7919" w:rsidRDefault="000D7919" w:rsidP="000D7919">
      <w:pPr>
        <w:pStyle w:val="Styl2"/>
      </w:pPr>
    </w:p>
    <w:p w:rsidR="000D7919" w:rsidRPr="003B0A7A" w:rsidRDefault="000D7919" w:rsidP="000D7919">
      <w:pPr>
        <w:pStyle w:val="Styl1"/>
      </w:pPr>
      <w:r>
        <w:t>P. starosta podal přítomným informaci o pomoci města uprchlíkům z Ukrajiny – jeho vystoupení je přílohou protokolu z jednání ZM.</w:t>
      </w:r>
    </w:p>
    <w:p w:rsidR="000D7919" w:rsidRDefault="000D7919" w:rsidP="000D7919">
      <w:pPr>
        <w:pStyle w:val="Styl2"/>
      </w:pPr>
    </w:p>
    <w:p w:rsidR="000D7919" w:rsidRPr="003B0A7A" w:rsidRDefault="000D7919" w:rsidP="000D7919">
      <w:pPr>
        <w:pStyle w:val="Styl1"/>
      </w:pPr>
      <w:r w:rsidRPr="003B0A7A">
        <w:t>Rozprava:</w:t>
      </w:r>
    </w:p>
    <w:p w:rsidR="000D7919" w:rsidRPr="003B0A7A" w:rsidRDefault="000D7919" w:rsidP="000D7919">
      <w:pPr>
        <w:pStyle w:val="Styl1"/>
      </w:pPr>
    </w:p>
    <w:p w:rsidR="000D7919" w:rsidRPr="003B0A7A" w:rsidRDefault="000D7919" w:rsidP="000D7919">
      <w:pPr>
        <w:pStyle w:val="Styl1"/>
      </w:pPr>
      <w:r w:rsidRPr="003B0A7A">
        <w:t>p. K</w:t>
      </w:r>
    </w:p>
    <w:p w:rsidR="000D7919" w:rsidRDefault="000D7919" w:rsidP="000D7919">
      <w:pPr>
        <w:pStyle w:val="Styl1"/>
      </w:pPr>
      <w:r>
        <w:t>- u Sumce za Labem také chceme dělat příměstský tábor v létě, jestli také můžeme nějaké děti nabrat, jestli kontaktovat sociální odbor, jak by to bylo s dotováním těch dětí, minulý týden jsme se o tom bavili, nějaký plán zatím nemáme, ale plány na příměstský tábor na dva týdny u Sumce jsou a programy pro děti také, tak nevím, jak se k tomu postavit</w:t>
      </w:r>
    </w:p>
    <w:p w:rsidR="000D7919" w:rsidRPr="003B0A7A" w:rsidRDefault="000D7919" w:rsidP="000D7919">
      <w:pPr>
        <w:pStyle w:val="Styl1"/>
      </w:pPr>
    </w:p>
    <w:p w:rsidR="000D7919" w:rsidRPr="003B0A7A" w:rsidRDefault="000D7919" w:rsidP="000D7919">
      <w:pPr>
        <w:pStyle w:val="Styl1"/>
      </w:pPr>
      <w:r w:rsidRPr="003B0A7A">
        <w:t>p. starosta</w:t>
      </w:r>
    </w:p>
    <w:p w:rsidR="000D7919" w:rsidRDefault="000D7919" w:rsidP="000D7919">
      <w:pPr>
        <w:pStyle w:val="Styl1"/>
      </w:pPr>
      <w:r>
        <w:t>- musíte především mít chuť chtít to zorganizovat, budeme apelovat na sportovní kluby, který organizují činnost, aby tam ukrajinské děti braly, abychom děti přes prázdniny co nejvíc zaměstnali, aby se nám tu bezprizorně nepotulovaly a rodiny s tím měly problémy, projednejte to s p. Kerdovou z odboru školství a popř. s DDM Trend, který k tomu také má nějaké pokyny, nebude to problém, my musíte mít hlavně nějaký program, musíte se rozhodnout, co budete dělat apod.</w:t>
      </w:r>
    </w:p>
    <w:p w:rsidR="000D7919" w:rsidRDefault="000D7919" w:rsidP="000D7919">
      <w:pPr>
        <w:pStyle w:val="Styl1"/>
      </w:pPr>
    </w:p>
    <w:p w:rsidR="000D7919" w:rsidRDefault="000D7919" w:rsidP="000D7919">
      <w:pPr>
        <w:pStyle w:val="Styl1"/>
      </w:pPr>
      <w:r>
        <w:t>p. K</w:t>
      </w:r>
      <w:bookmarkStart w:id="2" w:name="_GoBack"/>
      <w:bookmarkEnd w:id="2"/>
    </w:p>
    <w:p w:rsidR="000D7919" w:rsidRDefault="000D7919" w:rsidP="000D7919">
      <w:pPr>
        <w:pStyle w:val="Styl1"/>
      </w:pPr>
      <w:r>
        <w:t>- dotaz na Sáma – Pavla (Mgr. Chaloupka, tajemník), jestli budeme brát taky děti do skautu, slyšela jsem, že bychom měli mít taky nějaký Světlušky ukrajinský, potom jsem už o tom dál neslyšela</w:t>
      </w:r>
    </w:p>
    <w:p w:rsidR="000D7919" w:rsidRPr="003B0A7A" w:rsidRDefault="000D7919" w:rsidP="000D7919">
      <w:pPr>
        <w:pStyle w:val="Styl1"/>
      </w:pPr>
    </w:p>
    <w:p w:rsidR="000D7919" w:rsidRPr="003B0A7A" w:rsidRDefault="000D7919" w:rsidP="000D7919">
      <w:pPr>
        <w:pStyle w:val="Styl1"/>
      </w:pPr>
      <w:r w:rsidRPr="003B0A7A">
        <w:t>p. tajemník</w:t>
      </w:r>
    </w:p>
    <w:p w:rsidR="000D7919" w:rsidRPr="003B0A7A" w:rsidRDefault="000D7919" w:rsidP="000D7919">
      <w:pPr>
        <w:pStyle w:val="Styl1"/>
      </w:pPr>
      <w:r>
        <w:t>- do Benjamínku už nám přišly ukrajinské děti, takže do všech oddílů je přijímáme bezplatně a počítáme, že jich několik vezmeme na tábor zcela bezplatně</w:t>
      </w:r>
    </w:p>
    <w:p w:rsidR="000D7919" w:rsidRDefault="000D7919" w:rsidP="000D7919">
      <w:pPr>
        <w:pStyle w:val="Styl1"/>
      </w:pPr>
    </w:p>
    <w:p w:rsidR="000D7919" w:rsidRPr="003B0A7A" w:rsidRDefault="000D7919" w:rsidP="000D7919">
      <w:pPr>
        <w:pStyle w:val="Styl1"/>
      </w:pPr>
      <w:r w:rsidRPr="003B0A7A">
        <w:t>p. Kejř</w:t>
      </w:r>
    </w:p>
    <w:p w:rsidR="000D7919" w:rsidRDefault="000D7919" w:rsidP="000D7919">
      <w:pPr>
        <w:pStyle w:val="Styl1"/>
      </w:pPr>
      <w:r>
        <w:t>- potvrzuji nabídku mou tj. kynologů, kterou jsem přednesl na politických klubech, že zhruba 14ti denní příměstský tábor jsme pro ty děti schopni zajistit</w:t>
      </w:r>
    </w:p>
    <w:p w:rsidR="000D7919" w:rsidRPr="003B0A7A" w:rsidRDefault="000D7919" w:rsidP="000D7919">
      <w:pPr>
        <w:pStyle w:val="Styl1"/>
      </w:pPr>
    </w:p>
    <w:p w:rsidR="000D7919" w:rsidRPr="003B0A7A" w:rsidRDefault="000D7919" w:rsidP="000D7919">
      <w:pPr>
        <w:pStyle w:val="Styl1"/>
      </w:pPr>
      <w:r w:rsidRPr="003B0A7A">
        <w:t>p. starosta</w:t>
      </w:r>
    </w:p>
    <w:p w:rsidR="000D7919" w:rsidRDefault="000D7919" w:rsidP="000D7919">
      <w:pPr>
        <w:pStyle w:val="Styl1"/>
      </w:pPr>
      <w:r>
        <w:t>- iniciativě se meze nekladou, naopak to vítáme, protože cítíme, že to přes ty prázdniny bude potřeba. Kdokoli bude mít chuť, odhodlání, sílu zorganizovat něco a vzít tam ukrajinské děti, nebude to problém.</w:t>
      </w:r>
    </w:p>
    <w:p w:rsidR="000D7919" w:rsidRDefault="000D7919" w:rsidP="000D7919">
      <w:pPr>
        <w:pStyle w:val="Styl1"/>
      </w:pPr>
    </w:p>
    <w:p w:rsidR="000D7919" w:rsidRDefault="000D7919" w:rsidP="000D7919">
      <w:pPr>
        <w:pStyle w:val="Styl1"/>
      </w:pPr>
      <w:r>
        <w:t>Hlasování o návrhu usnesení:</w:t>
      </w:r>
    </w:p>
    <w:p w:rsidR="000D7919" w:rsidRPr="0003258D" w:rsidRDefault="000D7919" w:rsidP="000D7919">
      <w:pPr>
        <w:pStyle w:val="Styl2"/>
      </w:pPr>
      <w:r w:rsidRPr="004D24D4">
        <w:t xml:space="preserve">Zastupitelstvo města </w:t>
      </w:r>
      <w:r>
        <w:t xml:space="preserve">vzalo na </w:t>
      </w:r>
      <w:r w:rsidRPr="00793B06">
        <w:t>vědomí informaci</w:t>
      </w:r>
      <w:r>
        <w:rPr>
          <w:color w:val="FF0000"/>
        </w:rPr>
        <w:t xml:space="preserve"> </w:t>
      </w:r>
      <w:r w:rsidRPr="004D24D4">
        <w:t xml:space="preserve">krizového štábu o rozsahu poskytované pomoci ukrajinským občanům a </w:t>
      </w:r>
      <w:r w:rsidRPr="004D24D4">
        <w:rPr>
          <w:bCs/>
        </w:rPr>
        <w:t>schvaluje</w:t>
      </w:r>
      <w:r w:rsidRPr="004D24D4">
        <w:t xml:space="preserve"> způsob </w:t>
      </w:r>
      <w:r>
        <w:t>vynakládá</w:t>
      </w:r>
      <w:r w:rsidRPr="004D24D4">
        <w:t xml:space="preserve">ní prostředků z rozpočtu města v souvislosti s humanitární </w:t>
      </w:r>
      <w:r w:rsidRPr="0003258D">
        <w:t xml:space="preserve">pomocí (pro 19, proti 0, zdrželi se hlasování 0, návrh schválen). </w:t>
      </w:r>
    </w:p>
    <w:p w:rsidR="000D7919" w:rsidRDefault="000D7919" w:rsidP="000D7919">
      <w:pPr>
        <w:pStyle w:val="Styl1"/>
      </w:pPr>
    </w:p>
    <w:p w:rsidR="000D7919" w:rsidRDefault="000D7919" w:rsidP="000D7919">
      <w:pPr>
        <w:pStyle w:val="Styl1"/>
      </w:pPr>
      <w:r>
        <w:t>p. starosta</w:t>
      </w:r>
    </w:p>
    <w:p w:rsidR="000D7919" w:rsidRDefault="000D7919" w:rsidP="000D7919">
      <w:pPr>
        <w:pStyle w:val="Styl1"/>
      </w:pPr>
      <w:r>
        <w:t>- upozornění, že tam úplně nebylo přečteno to usnesení ke krizovému štábu, tak já ho přečtu ještě jednou:</w:t>
      </w:r>
    </w:p>
    <w:p w:rsidR="000D7919" w:rsidRDefault="000D7919" w:rsidP="000D7919">
      <w:pPr>
        <w:pStyle w:val="Styl1"/>
      </w:pPr>
    </w:p>
    <w:p w:rsidR="000D7919" w:rsidRDefault="000D7919" w:rsidP="000D7919">
      <w:pPr>
        <w:pStyle w:val="Styl3"/>
      </w:pPr>
    </w:p>
    <w:p w:rsidR="000D7919" w:rsidRDefault="000D7919" w:rsidP="000D7919">
      <w:pPr>
        <w:pStyle w:val="Styl3"/>
      </w:pPr>
    </w:p>
    <w:p w:rsidR="000D7919" w:rsidRDefault="000D7919" w:rsidP="000D7919">
      <w:pPr>
        <w:pStyle w:val="Styl3"/>
      </w:pPr>
      <w:r>
        <w:lastRenderedPageBreak/>
        <w:t>Usnesení č. 32/2022/ZM:</w:t>
      </w:r>
    </w:p>
    <w:p w:rsidR="000D7919" w:rsidRPr="004D24D4" w:rsidRDefault="000D7919" w:rsidP="000D7919">
      <w:pPr>
        <w:pStyle w:val="Styl2"/>
      </w:pPr>
      <w:r w:rsidRPr="004D24D4">
        <w:t xml:space="preserve">Zastupitelstvo města je </w:t>
      </w:r>
      <w:r w:rsidRPr="004D24D4">
        <w:rPr>
          <w:bCs/>
        </w:rPr>
        <w:t>srozuměno</w:t>
      </w:r>
      <w:r>
        <w:t xml:space="preserve"> </w:t>
      </w:r>
      <w:r w:rsidRPr="004D24D4">
        <w:t xml:space="preserve">s informací krizového štábu o rozsahu poskytované pomoci ukrajinským občanům a </w:t>
      </w:r>
      <w:r w:rsidRPr="004D24D4">
        <w:rPr>
          <w:bCs/>
        </w:rPr>
        <w:t>schvaluje</w:t>
      </w:r>
      <w:r w:rsidRPr="004D24D4">
        <w:t xml:space="preserve"> způsob </w:t>
      </w:r>
      <w:r>
        <w:t>vynakládá</w:t>
      </w:r>
      <w:r w:rsidRPr="004D24D4">
        <w:t>ní prostředků z rozpočtu města v s</w:t>
      </w:r>
      <w:r>
        <w:t>ouvislosti s humanitární pomocí (pro 18, proti 0, zdrželi se hlasování 1, návrh schválen).</w:t>
      </w:r>
      <w:r w:rsidRPr="004D24D4">
        <w:t xml:space="preserve"> </w:t>
      </w:r>
    </w:p>
    <w:p w:rsidR="000D7919" w:rsidRDefault="000D7919" w:rsidP="000D7919">
      <w:pPr>
        <w:pStyle w:val="Styl1"/>
      </w:pPr>
    </w:p>
    <w:p w:rsidR="000D7919" w:rsidRDefault="000D7919" w:rsidP="000D7919">
      <w:pPr>
        <w:pStyle w:val="Styl1"/>
      </w:pPr>
      <w:r>
        <w:t>p. starosta - tam vypadlo to slovo srozuměno, právníci říkají, že je to důležité</w:t>
      </w:r>
    </w:p>
    <w:p w:rsidR="000D7919" w:rsidRPr="0003258D" w:rsidRDefault="000D7919" w:rsidP="000D7919">
      <w:pPr>
        <w:pStyle w:val="Styl1"/>
      </w:pPr>
    </w:p>
    <w:p w:rsidR="000D7919" w:rsidRDefault="000D7919" w:rsidP="000D7919">
      <w:pPr>
        <w:pStyle w:val="Styl3"/>
      </w:pPr>
      <w:r>
        <w:t>12) Odbor tajemníka</w:t>
      </w:r>
    </w:p>
    <w:p w:rsidR="000D7919" w:rsidRDefault="000D7919" w:rsidP="000D7919">
      <w:pPr>
        <w:pStyle w:val="Styl1"/>
      </w:pPr>
      <w:r>
        <w:t xml:space="preserve">       </w:t>
      </w:r>
    </w:p>
    <w:p w:rsidR="000D7919" w:rsidRDefault="000D7919" w:rsidP="000D7919">
      <w:pPr>
        <w:pStyle w:val="Styl3"/>
      </w:pPr>
      <w:r>
        <w:t>a) stanovení počtu členů zastupitelstva pro volební období 2022-2026</w:t>
      </w:r>
    </w:p>
    <w:p w:rsidR="000D7919" w:rsidRDefault="000D7919" w:rsidP="000D7919">
      <w:pPr>
        <w:pStyle w:val="Styl2"/>
      </w:pPr>
    </w:p>
    <w:p w:rsidR="000D7919" w:rsidRDefault="000D7919" w:rsidP="000D7919">
      <w:pPr>
        <w:pStyle w:val="Styl1"/>
      </w:pPr>
      <w:r>
        <w:t>P. starosta: ve dnech 23. – 24. 9. 2022 proběhnou volby do zastupitelstev obcí. Dle zákona o obcích je nutné stanovit počet členů zastupitelstva pro příští volební období. Rada města svým usnesením doporučila ZM stanovit počet členů zastupitelstva 21, tj. stávající počet.</w:t>
      </w:r>
    </w:p>
    <w:p w:rsidR="000D7919" w:rsidRDefault="000D7919" w:rsidP="000D7919">
      <w:pPr>
        <w:pStyle w:val="Styl1"/>
      </w:pPr>
    </w:p>
    <w:p w:rsidR="000D7919" w:rsidRDefault="000D7919" w:rsidP="000D7919">
      <w:pPr>
        <w:pStyle w:val="Styl1"/>
      </w:pPr>
      <w:r>
        <w:t>V rozpravě nikdo nevystoupil.</w:t>
      </w:r>
    </w:p>
    <w:p w:rsidR="000D7919" w:rsidRDefault="000D7919" w:rsidP="000D7919">
      <w:pPr>
        <w:pStyle w:val="Styl1"/>
      </w:pPr>
    </w:p>
    <w:p w:rsidR="000D7919" w:rsidRDefault="000D7919" w:rsidP="000D7919">
      <w:pPr>
        <w:pStyle w:val="Styl1"/>
      </w:pPr>
      <w:r>
        <w:t>Hlasování o návrhu usnesení:</w:t>
      </w:r>
    </w:p>
    <w:p w:rsidR="000D7919" w:rsidRDefault="000D7919" w:rsidP="000D7919">
      <w:pPr>
        <w:pStyle w:val="Styl3"/>
      </w:pPr>
      <w:r>
        <w:t>Usnesení č. 33/2022/ZM:</w:t>
      </w:r>
    </w:p>
    <w:p w:rsidR="000D7919" w:rsidRDefault="000D7919" w:rsidP="000D7919">
      <w:pPr>
        <w:pStyle w:val="Styl2"/>
      </w:pPr>
      <w:r>
        <w:t>Zastupitelstvo města stanovuje dle § 67 zákona č. 128/2000 Sb., o obcích, v platném znění, pro volební období 2022-2026 počet členů Zastupitelstva města Roudnice nad Labem na 21 (pro 19, proti 0, zdrželi se hlasování 0, návrh schválen).</w:t>
      </w:r>
    </w:p>
    <w:p w:rsidR="000D7919" w:rsidRDefault="000D7919" w:rsidP="000D7919">
      <w:pPr>
        <w:pStyle w:val="Styl1"/>
      </w:pPr>
    </w:p>
    <w:p w:rsidR="000D7919" w:rsidRDefault="000D7919" w:rsidP="000D7919">
      <w:pPr>
        <w:pStyle w:val="Styl3"/>
      </w:pPr>
      <w:r>
        <w:t>13) Zakončení jednání</w:t>
      </w:r>
    </w:p>
    <w:p w:rsidR="000D7919" w:rsidRDefault="000D7919" w:rsidP="000D7919">
      <w:pPr>
        <w:pStyle w:val="Styl3"/>
      </w:pPr>
    </w:p>
    <w:p w:rsidR="000D7919" w:rsidRDefault="000D7919" w:rsidP="000D7919">
      <w:pPr>
        <w:pStyle w:val="Styl1"/>
      </w:pPr>
      <w:r>
        <w:t>Jednání ZM ukončil v 18,40 hod. starosta města.</w:t>
      </w:r>
    </w:p>
    <w:p w:rsidR="000D7919" w:rsidRDefault="000D7919" w:rsidP="000D7919">
      <w:pPr>
        <w:pStyle w:val="Styl1"/>
      </w:pPr>
    </w:p>
    <w:p w:rsidR="000D7919" w:rsidRDefault="000D7919" w:rsidP="000D7919">
      <w:pPr>
        <w:pStyle w:val="Styl1"/>
      </w:pPr>
      <w:r>
        <w:t>Zapsala: 21. 4. 2022 Martincová</w:t>
      </w:r>
    </w:p>
    <w:p w:rsidR="000D7919" w:rsidRDefault="000D7919" w:rsidP="000D7919">
      <w:pPr>
        <w:pStyle w:val="Styl1"/>
      </w:pPr>
    </w:p>
    <w:p w:rsidR="000D7919" w:rsidRDefault="000D7919" w:rsidP="000D7919">
      <w:pPr>
        <w:pStyle w:val="Styl1"/>
      </w:pPr>
    </w:p>
    <w:p w:rsidR="000D7919" w:rsidRDefault="000D7919" w:rsidP="000D7919">
      <w:pPr>
        <w:pStyle w:val="Styl1"/>
      </w:pPr>
      <w:r>
        <w:t>Ověřovatelé:</w:t>
      </w:r>
    </w:p>
    <w:p w:rsidR="000D7919" w:rsidRDefault="000D7919" w:rsidP="000D7919">
      <w:pPr>
        <w:pStyle w:val="Styl1"/>
      </w:pPr>
    </w:p>
    <w:p w:rsidR="000D7919" w:rsidRDefault="000D7919" w:rsidP="000D7919">
      <w:pPr>
        <w:pStyle w:val="Styl1"/>
      </w:pPr>
      <w:r>
        <w:t>Romana Rýdlová</w:t>
      </w:r>
    </w:p>
    <w:p w:rsidR="000D7919" w:rsidRDefault="000D7919" w:rsidP="000D7919">
      <w:pPr>
        <w:pStyle w:val="Styl1"/>
      </w:pPr>
    </w:p>
    <w:p w:rsidR="000D7919" w:rsidRDefault="000D7919" w:rsidP="000D7919">
      <w:pPr>
        <w:pStyle w:val="Styl1"/>
      </w:pPr>
      <w:r>
        <w:t>Vendula Pětníková</w:t>
      </w: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p>
    <w:p w:rsidR="000D7919" w:rsidRDefault="000D7919" w:rsidP="000D7919">
      <w:pPr>
        <w:pStyle w:val="Styl1"/>
      </w:pPr>
      <w:r>
        <w:t xml:space="preserve">                                                                                                    Ing. František Padělek, starosta města </w:t>
      </w:r>
    </w:p>
    <w:p w:rsidR="000D7919" w:rsidRDefault="000D7919" w:rsidP="000D7919"/>
    <w:p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1935736288"/>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0D7919" w:rsidRDefault="000D7919" w:rsidP="000D7919">
            <w:pPr>
              <w:pStyle w:val="Styl1"/>
            </w:pPr>
            <w:r>
              <w:t xml:space="preserve">                                                                                                                      Schváleno:</w:t>
            </w:r>
          </w:p>
          <w:p w:rsidR="000D7919" w:rsidRDefault="000D7919" w:rsidP="000D7919">
            <w:pPr>
              <w:pStyle w:val="Styl1"/>
            </w:pPr>
          </w:p>
          <w:p w:rsidR="000D7919" w:rsidRDefault="000D7919" w:rsidP="000D7919">
            <w:pPr>
              <w:pStyle w:val="Styl1"/>
            </w:pPr>
          </w:p>
          <w:p w:rsidR="000D7919" w:rsidRDefault="000D7919" w:rsidP="000D7919">
            <w:pPr>
              <w:pStyle w:val="Styl1"/>
            </w:pPr>
            <w:r>
              <w:t xml:space="preserve">                                                                                                Romana Rýdlová         Vendula Pětníková</w:t>
            </w:r>
          </w:p>
          <w:p w:rsidR="000D7919" w:rsidRDefault="000D7919">
            <w:pPr>
              <w:pStyle w:val="Zpat"/>
              <w:jc w:val="right"/>
            </w:pPr>
          </w:p>
          <w:p w:rsidR="000D7919" w:rsidRDefault="000D7919">
            <w:pPr>
              <w:pStyle w:val="Zpat"/>
              <w:jc w:val="right"/>
            </w:pPr>
          </w:p>
          <w:p w:rsidR="000D7919" w:rsidRDefault="000D7919">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3233C1">
              <w:rPr>
                <w:b/>
                <w:bCs/>
                <w:noProof/>
              </w:rPr>
              <w:t>20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233C1">
              <w:rPr>
                <w:b/>
                <w:bCs/>
                <w:noProof/>
              </w:rPr>
              <w:t>20</w:t>
            </w:r>
            <w:r>
              <w:rPr>
                <w:b/>
                <w:bCs/>
                <w:sz w:val="24"/>
                <w:szCs w:val="24"/>
              </w:rPr>
              <w:fldChar w:fldCharType="end"/>
            </w:r>
          </w:p>
        </w:sdtContent>
      </w:sdt>
    </w:sdtContent>
  </w:sdt>
  <w:p w:rsidR="000D7919" w:rsidRDefault="000D7919">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E285A"/>
    <w:multiLevelType w:val="hybridMultilevel"/>
    <w:tmpl w:val="3EFE082A"/>
    <w:lvl w:ilvl="0" w:tplc="0405000F">
      <w:start w:val="1"/>
      <w:numFmt w:val="decimal"/>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31931551"/>
    <w:multiLevelType w:val="hybridMultilevel"/>
    <w:tmpl w:val="50F41F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919"/>
    <w:rsid w:val="000D7919"/>
    <w:rsid w:val="003233C1"/>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FCDBB9-6752-4BE1-9FB1-9C4EFA88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7919"/>
  </w:style>
  <w:style w:type="paragraph" w:styleId="Nadpis5">
    <w:name w:val="heading 5"/>
    <w:basedOn w:val="Normln"/>
    <w:next w:val="Normln"/>
    <w:link w:val="Nadpis5Char"/>
    <w:uiPriority w:val="9"/>
    <w:semiHidden/>
    <w:unhideWhenUsed/>
    <w:qFormat/>
    <w:rsid w:val="000D7919"/>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0D7919"/>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0D7919"/>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0D7919"/>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0D7919"/>
    <w:rPr>
      <w:rFonts w:ascii="Arial" w:eastAsia="Times New Roman" w:hAnsi="Arial" w:cs="Arial"/>
      <w:sz w:val="20"/>
      <w:szCs w:val="20"/>
      <w:lang w:eastAsia="cs-CZ"/>
    </w:rPr>
  </w:style>
  <w:style w:type="character" w:customStyle="1" w:styleId="Styl3Char1">
    <w:name w:val="Styl3 Char1"/>
    <w:link w:val="Styl3"/>
    <w:rsid w:val="000D7919"/>
    <w:rPr>
      <w:rFonts w:ascii="Arial" w:eastAsia="Times New Roman" w:hAnsi="Arial" w:cs="Arial"/>
      <w:b/>
      <w:sz w:val="20"/>
      <w:szCs w:val="20"/>
      <w:u w:val="single"/>
      <w:lang w:eastAsia="cs-CZ"/>
    </w:rPr>
  </w:style>
  <w:style w:type="paragraph" w:customStyle="1" w:styleId="Styl5">
    <w:name w:val="Styl5"/>
    <w:basedOn w:val="Normln"/>
    <w:rsid w:val="000D7919"/>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0D7919"/>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0D7919"/>
    <w:rPr>
      <w:rFonts w:ascii="Arial" w:eastAsia="Times New Roman" w:hAnsi="Arial" w:cs="Arial"/>
      <w:b/>
      <w:sz w:val="20"/>
      <w:szCs w:val="20"/>
      <w:lang w:eastAsia="cs-CZ"/>
    </w:rPr>
  </w:style>
  <w:style w:type="paragraph" w:styleId="Zpat">
    <w:name w:val="footer"/>
    <w:basedOn w:val="Normln"/>
    <w:link w:val="ZpatChar"/>
    <w:uiPriority w:val="99"/>
    <w:unhideWhenUsed/>
    <w:rsid w:val="000D7919"/>
    <w:pPr>
      <w:tabs>
        <w:tab w:val="center" w:pos="4536"/>
        <w:tab w:val="right" w:pos="9072"/>
      </w:tabs>
      <w:spacing w:after="0" w:line="240" w:lineRule="auto"/>
    </w:pPr>
  </w:style>
  <w:style w:type="character" w:customStyle="1" w:styleId="ZpatChar">
    <w:name w:val="Zápatí Char"/>
    <w:basedOn w:val="Standardnpsmoodstavce"/>
    <w:link w:val="Zpat"/>
    <w:uiPriority w:val="99"/>
    <w:rsid w:val="000D7919"/>
  </w:style>
  <w:style w:type="paragraph" w:styleId="Zhlav">
    <w:name w:val="header"/>
    <w:basedOn w:val="Normln"/>
    <w:link w:val="ZhlavChar"/>
    <w:uiPriority w:val="99"/>
    <w:unhideWhenUsed/>
    <w:rsid w:val="000D791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D7919"/>
  </w:style>
  <w:style w:type="paragraph" w:customStyle="1" w:styleId="CharCharCharCharCharChar">
    <w:name w:val="Char Char Char Char Char Char"/>
    <w:basedOn w:val="Normln"/>
    <w:rsid w:val="000D7919"/>
    <w:pPr>
      <w:spacing w:line="240" w:lineRule="exact"/>
    </w:pPr>
    <w:rPr>
      <w:rFonts w:ascii="Verdana" w:eastAsia="Times New Roman" w:hAnsi="Verdana" w:cs="Verdana"/>
      <w:sz w:val="20"/>
      <w:szCs w:val="20"/>
      <w:lang w:val="en-US"/>
    </w:rPr>
  </w:style>
  <w:style w:type="paragraph" w:styleId="Odstavecseseznamem">
    <w:name w:val="List Paragraph"/>
    <w:basedOn w:val="Normln"/>
    <w:uiPriority w:val="34"/>
    <w:qFormat/>
    <w:rsid w:val="000D7919"/>
    <w:pPr>
      <w:spacing w:after="200" w:line="276" w:lineRule="auto"/>
      <w:ind w:left="720"/>
      <w:contextualSpacing/>
    </w:pPr>
    <w:rPr>
      <w:rFonts w:ascii="Calibri" w:eastAsia="Times New Roman" w:hAnsi="Calibri" w:cs="Times New Roman"/>
      <w:lang w:eastAsia="cs-CZ"/>
    </w:rPr>
  </w:style>
  <w:style w:type="paragraph" w:styleId="Bezmezer">
    <w:name w:val="No Spacing"/>
    <w:basedOn w:val="Normln"/>
    <w:uiPriority w:val="99"/>
    <w:qFormat/>
    <w:rsid w:val="000D7919"/>
    <w:pPr>
      <w:spacing w:after="0" w:line="240" w:lineRule="auto"/>
    </w:pPr>
    <w:rPr>
      <w:rFonts w:ascii="Calibri" w:hAnsi="Calibri" w:cs="Times New Roman"/>
    </w:rPr>
  </w:style>
  <w:style w:type="table" w:styleId="Mkatabulky">
    <w:name w:val="Table Grid"/>
    <w:basedOn w:val="Normlntabulka"/>
    <w:uiPriority w:val="59"/>
    <w:unhideWhenUsed/>
    <w:rsid w:val="000D7919"/>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D7919"/>
    <w:pPr>
      <w:suppressAutoHyphens/>
      <w:autoSpaceDN w:val="0"/>
      <w:spacing w:after="200" w:line="276" w:lineRule="auto"/>
    </w:pPr>
    <w:rPr>
      <w:rFonts w:ascii="Calibri" w:eastAsia="SimSun" w:hAnsi="Calibri" w:cs="F"/>
      <w:kern w:val="3"/>
    </w:rPr>
  </w:style>
  <w:style w:type="character" w:customStyle="1" w:styleId="st">
    <w:name w:val="st"/>
    <w:basedOn w:val="Standardnpsmoodstavce"/>
    <w:rsid w:val="000D7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20</Pages>
  <Words>7450</Words>
  <Characters>43957</Characters>
  <Application>Microsoft Office Word</Application>
  <DocSecurity>0</DocSecurity>
  <Lines>366</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2022-04-27T07:06:00Z</dcterms:created>
  <dcterms:modified xsi:type="dcterms:W3CDTF">2022-04-27T07:17:00Z</dcterms:modified>
</cp:coreProperties>
</file>